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C49FD" w14:textId="77777777" w:rsidR="00775F17" w:rsidRPr="00856D2F" w:rsidRDefault="00775F17" w:rsidP="00976145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Dane Wykonawcy:</w:t>
      </w:r>
    </w:p>
    <w:p w14:paraId="07DF4681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BA0834E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4CFAFF60" w14:textId="7249D11C" w:rsidR="00976145" w:rsidRPr="00976145" w:rsidRDefault="00976145" w:rsidP="00A71BE3">
      <w:pPr>
        <w:spacing w:line="360" w:lineRule="auto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  <w:vertAlign w:val="superscript"/>
        </w:rPr>
        <w:t>( ulica + kod pocztowy miasto)</w:t>
      </w:r>
    </w:p>
    <w:p w14:paraId="77DA02E7" w14:textId="4A9EE66F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tel..……………….……………...</w:t>
      </w:r>
    </w:p>
    <w:p w14:paraId="01AE4145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NIP………………………………</w:t>
      </w:r>
    </w:p>
    <w:p w14:paraId="150AB688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Regon……………………………</w:t>
      </w:r>
    </w:p>
    <w:p w14:paraId="5709374E" w14:textId="77777777" w:rsidR="00775F17" w:rsidRPr="00856D2F" w:rsidRDefault="00775F17" w:rsidP="0062369B">
      <w:pPr>
        <w:pStyle w:val="Tekstpodstawowy"/>
        <w:jc w:val="center"/>
        <w:rPr>
          <w:rFonts w:ascii="Arial" w:hAnsi="Arial" w:cs="Arial"/>
          <w:b/>
          <w:smallCaps/>
          <w:sz w:val="22"/>
          <w:szCs w:val="22"/>
        </w:rPr>
      </w:pPr>
      <w:r w:rsidRPr="00856D2F">
        <w:rPr>
          <w:rFonts w:ascii="Arial" w:hAnsi="Arial" w:cs="Arial"/>
          <w:b/>
          <w:smallCaps/>
          <w:sz w:val="22"/>
          <w:szCs w:val="22"/>
        </w:rPr>
        <w:t>FORMULARZ OFERTOWY</w:t>
      </w:r>
    </w:p>
    <w:p w14:paraId="179B8926" w14:textId="77777777" w:rsidR="00775F17" w:rsidRPr="00A81688" w:rsidRDefault="00775F17" w:rsidP="0062369B">
      <w:pPr>
        <w:pStyle w:val="Tekstpodstawowy"/>
        <w:jc w:val="center"/>
        <w:rPr>
          <w:rFonts w:ascii="Arial" w:hAnsi="Arial" w:cs="Arial"/>
          <w:b/>
          <w:i/>
          <w:spacing w:val="40"/>
          <w:sz w:val="6"/>
          <w:szCs w:val="16"/>
        </w:rPr>
      </w:pPr>
    </w:p>
    <w:p w14:paraId="44E93A2A" w14:textId="77777777" w:rsidR="00775F17" w:rsidRPr="001A67AF" w:rsidRDefault="00775F17" w:rsidP="00DD0B07">
      <w:pPr>
        <w:pStyle w:val="Tekstpodstawowy3"/>
        <w:numPr>
          <w:ilvl w:val="0"/>
          <w:numId w:val="1"/>
        </w:numPr>
        <w:tabs>
          <w:tab w:val="clear" w:pos="360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42694269" w14:textId="3D8ED157" w:rsidR="00775F17" w:rsidRPr="003E25F7" w:rsidRDefault="000C611F" w:rsidP="00AA4E49">
      <w:pPr>
        <w:spacing w:before="240" w:after="240"/>
        <w:ind w:left="357"/>
        <w:jc w:val="center"/>
        <w:rPr>
          <w:rFonts w:ascii="Arial" w:hAnsi="Arial" w:cs="Arial"/>
          <w:sz w:val="22"/>
          <w:szCs w:val="22"/>
        </w:rPr>
      </w:pPr>
      <w:r w:rsidRPr="003E25F7">
        <w:rPr>
          <w:rFonts w:ascii="Arial" w:hAnsi="Arial" w:cs="Arial"/>
          <w:b/>
          <w:sz w:val="22"/>
          <w:szCs w:val="22"/>
        </w:rPr>
        <w:t>„</w:t>
      </w:r>
      <w:r w:rsidR="00F22463" w:rsidRPr="00F22463">
        <w:rPr>
          <w:rFonts w:ascii="Arial" w:hAnsi="Arial" w:cs="Arial"/>
          <w:b/>
          <w:bCs/>
          <w:u w:val="single"/>
        </w:rPr>
        <w:t>Przegląd systemu oddymiania grawitacyjnego bloku BC50</w:t>
      </w:r>
      <w:r w:rsidR="00B151DB">
        <w:rPr>
          <w:rFonts w:ascii="Arial" w:hAnsi="Arial" w:cs="Arial"/>
          <w:b/>
          <w:bCs/>
          <w:u w:val="single"/>
        </w:rPr>
        <w:t xml:space="preserve"> dla </w:t>
      </w:r>
      <w:r w:rsidR="00560917">
        <w:rPr>
          <w:rFonts w:ascii="Arial" w:hAnsi="Arial" w:cs="Arial"/>
          <w:b/>
          <w:bCs/>
          <w:u w:val="single"/>
        </w:rPr>
        <w:t>EC</w:t>
      </w:r>
      <w:r w:rsidR="00B151DB">
        <w:rPr>
          <w:rFonts w:ascii="Arial" w:hAnsi="Arial" w:cs="Arial"/>
          <w:b/>
          <w:bCs/>
          <w:u w:val="single"/>
        </w:rPr>
        <w:t xml:space="preserve"> Tychy</w:t>
      </w:r>
      <w:r w:rsidRPr="003E25F7">
        <w:rPr>
          <w:rFonts w:ascii="Arial" w:hAnsi="Arial" w:cs="Arial"/>
          <w:b/>
          <w:sz w:val="22"/>
          <w:szCs w:val="22"/>
        </w:rPr>
        <w:t>”</w:t>
      </w:r>
    </w:p>
    <w:p w14:paraId="06275A84" w14:textId="4C3EFD0D" w:rsidR="004D5EE9" w:rsidRDefault="004D5EE9" w:rsidP="004D5EE9">
      <w:pPr>
        <w:spacing w:before="240" w:after="240"/>
        <w:ind w:left="426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Pr="00BE1AA3">
        <w:rPr>
          <w:rFonts w:ascii="Arial" w:hAnsi="Arial" w:cs="Arial"/>
          <w:b/>
          <w:sz w:val="22"/>
          <w:szCs w:val="22"/>
          <w:u w:val="single"/>
        </w:rPr>
        <w:t>trybie prostym</w:t>
      </w:r>
      <w:r w:rsidRPr="00856D2F">
        <w:rPr>
          <w:rFonts w:ascii="Arial" w:hAnsi="Arial" w:cs="Arial"/>
          <w:sz w:val="22"/>
          <w:szCs w:val="22"/>
        </w:rPr>
        <w:t>.</w:t>
      </w:r>
    </w:p>
    <w:p w14:paraId="7CDB6147" w14:textId="7B3DC87C" w:rsidR="000C611F" w:rsidRDefault="004D5EE9" w:rsidP="00DD0B07">
      <w:pPr>
        <w:pStyle w:val="Tekstpodstawowy3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Oferuję wykonanie przedmiotu Zamówienia zgodnie z wymaganiami zawartymi w </w:t>
      </w:r>
      <w:r w:rsidR="008777EA">
        <w:rPr>
          <w:rFonts w:ascii="Arial" w:hAnsi="Arial" w:cs="Arial"/>
          <w:sz w:val="22"/>
          <w:szCs w:val="22"/>
        </w:rPr>
        <w:t>treści Zapytania,</w:t>
      </w:r>
      <w:r w:rsidRPr="00856D2F">
        <w:rPr>
          <w:rFonts w:ascii="Arial" w:hAnsi="Arial" w:cs="Arial"/>
          <w:sz w:val="22"/>
          <w:szCs w:val="22"/>
        </w:rPr>
        <w:t xml:space="preserve"> za cenę (obejmującą całkowity koszt </w:t>
      </w:r>
      <w:r w:rsidR="005E377E">
        <w:rPr>
          <w:rFonts w:ascii="Arial" w:hAnsi="Arial" w:cs="Arial"/>
          <w:sz w:val="22"/>
          <w:szCs w:val="22"/>
        </w:rPr>
        <w:t>realizacji poniższego</w:t>
      </w:r>
      <w:r w:rsidR="00D069BE">
        <w:rPr>
          <w:rFonts w:ascii="Arial" w:hAnsi="Arial" w:cs="Arial"/>
          <w:sz w:val="22"/>
          <w:szCs w:val="22"/>
        </w:rPr>
        <w:t xml:space="preserve"> za</w:t>
      </w:r>
      <w:r w:rsidR="00282447">
        <w:rPr>
          <w:rFonts w:ascii="Arial" w:hAnsi="Arial" w:cs="Arial"/>
          <w:sz w:val="22"/>
          <w:szCs w:val="22"/>
        </w:rPr>
        <w:t>dania</w:t>
      </w:r>
      <w:r w:rsidR="00460DF8">
        <w:rPr>
          <w:rFonts w:ascii="Arial" w:hAnsi="Arial" w:cs="Arial"/>
          <w:sz w:val="22"/>
          <w:szCs w:val="22"/>
        </w:rPr>
        <w:t xml:space="preserve"> zgodnie z Załącznikiem nr 1</w:t>
      </w:r>
      <w:r w:rsidRPr="00856D2F">
        <w:rPr>
          <w:rFonts w:ascii="Arial" w:hAnsi="Arial" w:cs="Arial"/>
          <w:sz w:val="22"/>
          <w:szCs w:val="22"/>
        </w:rPr>
        <w:t>)</w:t>
      </w:r>
      <w:r w:rsidR="009F2D71">
        <w:rPr>
          <w:rFonts w:ascii="Arial" w:hAnsi="Arial" w:cs="Arial"/>
          <w:sz w:val="22"/>
          <w:szCs w:val="22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953"/>
        <w:gridCol w:w="965"/>
        <w:gridCol w:w="1688"/>
        <w:gridCol w:w="1687"/>
        <w:gridCol w:w="1687"/>
      </w:tblGrid>
      <w:tr w:rsidR="00560917" w:rsidRPr="008A7610" w14:paraId="1E70DD88" w14:textId="5CD29834" w:rsidTr="00560917">
        <w:trPr>
          <w:trHeight w:val="553"/>
        </w:trPr>
        <w:tc>
          <w:tcPr>
            <w:tcW w:w="224" w:type="pct"/>
            <w:shd w:val="clear" w:color="000000" w:fill="DCE6F1"/>
            <w:vAlign w:val="center"/>
            <w:hideMark/>
          </w:tcPr>
          <w:p w14:paraId="4AB5A694" w14:textId="4DDB126B" w:rsidR="00560917" w:rsidRPr="00FF46A0" w:rsidRDefault="00560917" w:rsidP="00C02E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46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571" w:type="pct"/>
            <w:shd w:val="clear" w:color="000000" w:fill="DCE6F1"/>
            <w:vAlign w:val="center"/>
            <w:hideMark/>
          </w:tcPr>
          <w:p w14:paraId="35C46351" w14:textId="250CE028" w:rsidR="00560917" w:rsidRPr="00FF46A0" w:rsidRDefault="00560917" w:rsidP="00C02E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513" w:type="pct"/>
            <w:shd w:val="clear" w:color="000000" w:fill="DCE6F1"/>
            <w:vAlign w:val="center"/>
          </w:tcPr>
          <w:p w14:paraId="2B401196" w14:textId="744004D2" w:rsidR="00560917" w:rsidRPr="00FF46A0" w:rsidRDefault="00560917" w:rsidP="00FE6F7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Ilość </w:t>
            </w:r>
          </w:p>
        </w:tc>
        <w:tc>
          <w:tcPr>
            <w:tcW w:w="898" w:type="pct"/>
            <w:shd w:val="clear" w:color="000000" w:fill="DCE6F1"/>
          </w:tcPr>
          <w:p w14:paraId="3E289CD5" w14:textId="77777777" w:rsidR="00560917" w:rsidRDefault="00560917" w:rsidP="00C02E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09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 Przegląd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15FBF74E" w14:textId="60420122" w:rsidR="00560917" w:rsidRPr="00FF46A0" w:rsidRDefault="00560917" w:rsidP="00C02E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KWIECIEŃ</w:t>
            </w:r>
          </w:p>
        </w:tc>
        <w:tc>
          <w:tcPr>
            <w:tcW w:w="897" w:type="pct"/>
            <w:shd w:val="clear" w:color="000000" w:fill="DCE6F1"/>
          </w:tcPr>
          <w:p w14:paraId="7B9A3DA5" w14:textId="77777777" w:rsidR="00560917" w:rsidRDefault="00560917" w:rsidP="00C02E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 Przegląd</w:t>
            </w:r>
          </w:p>
          <w:p w14:paraId="4CBA94B7" w14:textId="10166FF5" w:rsidR="00560917" w:rsidRPr="00FF46A0" w:rsidRDefault="00560917" w:rsidP="00C02E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PAŻDZIERNIK</w:t>
            </w:r>
          </w:p>
        </w:tc>
        <w:tc>
          <w:tcPr>
            <w:tcW w:w="897" w:type="pct"/>
            <w:shd w:val="clear" w:color="000000" w:fill="DCE6F1"/>
            <w:vAlign w:val="center"/>
            <w:hideMark/>
          </w:tcPr>
          <w:p w14:paraId="78252464" w14:textId="3617DE5E" w:rsidR="00560917" w:rsidRDefault="00560917" w:rsidP="00C02E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46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Cena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netto</w:t>
            </w:r>
          </w:p>
          <w:p w14:paraId="53E34EEA" w14:textId="4D5FD5FC" w:rsidR="00560917" w:rsidRDefault="00560917" w:rsidP="00C02E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Poz. 4 + po. 5</w:t>
            </w:r>
          </w:p>
          <w:p w14:paraId="49E983C4" w14:textId="56F81E0C" w:rsidR="00560917" w:rsidRPr="00C05A55" w:rsidRDefault="00560917" w:rsidP="00331C71">
            <w:pPr>
              <w:jc w:val="center"/>
              <w:rPr>
                <w:rFonts w:ascii="Arial" w:hAnsi="Arial" w:cs="Arial"/>
                <w:b/>
                <w:bCs/>
                <w:color w:val="E2007A"/>
                <w:sz w:val="18"/>
                <w:szCs w:val="18"/>
              </w:rPr>
            </w:pPr>
          </w:p>
        </w:tc>
      </w:tr>
      <w:tr w:rsidR="00560917" w:rsidRPr="00C05A55" w14:paraId="42D7611D" w14:textId="45A302D4" w:rsidTr="00560917">
        <w:trPr>
          <w:trHeight w:val="269"/>
        </w:trPr>
        <w:tc>
          <w:tcPr>
            <w:tcW w:w="224" w:type="pct"/>
            <w:shd w:val="clear" w:color="000000" w:fill="DCE6F1"/>
            <w:vAlign w:val="center"/>
          </w:tcPr>
          <w:p w14:paraId="6AEF7063" w14:textId="77777777" w:rsidR="00560917" w:rsidRPr="00C05A55" w:rsidRDefault="00560917" w:rsidP="0056091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 w:rsidRPr="00C05A55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1</w:t>
            </w:r>
          </w:p>
        </w:tc>
        <w:tc>
          <w:tcPr>
            <w:tcW w:w="1571" w:type="pct"/>
            <w:shd w:val="clear" w:color="000000" w:fill="DCE6F1"/>
            <w:vAlign w:val="center"/>
          </w:tcPr>
          <w:p w14:paraId="7EB778D4" w14:textId="77777777" w:rsidR="00560917" w:rsidRPr="00C05A55" w:rsidRDefault="00560917" w:rsidP="0056091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 w:rsidRPr="00C05A55"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2</w:t>
            </w:r>
          </w:p>
        </w:tc>
        <w:tc>
          <w:tcPr>
            <w:tcW w:w="513" w:type="pct"/>
            <w:shd w:val="clear" w:color="000000" w:fill="DCE6F1"/>
            <w:vAlign w:val="center"/>
          </w:tcPr>
          <w:p w14:paraId="23338EBB" w14:textId="511574E8" w:rsidR="00560917" w:rsidRPr="00C05A55" w:rsidRDefault="00560917" w:rsidP="0056091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3</w:t>
            </w:r>
          </w:p>
        </w:tc>
        <w:tc>
          <w:tcPr>
            <w:tcW w:w="898" w:type="pct"/>
            <w:shd w:val="clear" w:color="000000" w:fill="DCE6F1"/>
            <w:vAlign w:val="center"/>
          </w:tcPr>
          <w:p w14:paraId="23C45968" w14:textId="40FD1278" w:rsidR="00560917" w:rsidRDefault="00560917" w:rsidP="0056091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4</w:t>
            </w:r>
          </w:p>
        </w:tc>
        <w:tc>
          <w:tcPr>
            <w:tcW w:w="897" w:type="pct"/>
            <w:shd w:val="clear" w:color="000000" w:fill="DCE6F1"/>
            <w:vAlign w:val="center"/>
          </w:tcPr>
          <w:p w14:paraId="5B261160" w14:textId="47BA4DF9" w:rsidR="00560917" w:rsidRDefault="00560917" w:rsidP="0056091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5</w:t>
            </w:r>
          </w:p>
        </w:tc>
        <w:tc>
          <w:tcPr>
            <w:tcW w:w="897" w:type="pct"/>
            <w:shd w:val="clear" w:color="000000" w:fill="DCE6F1"/>
            <w:vAlign w:val="center"/>
          </w:tcPr>
          <w:p w14:paraId="23C11F38" w14:textId="40590D81" w:rsidR="00560917" w:rsidRPr="00C05A55" w:rsidRDefault="00560917" w:rsidP="0056091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  <w:t>6</w:t>
            </w:r>
          </w:p>
        </w:tc>
      </w:tr>
      <w:tr w:rsidR="00560917" w:rsidRPr="008A7610" w14:paraId="76CBEBE9" w14:textId="1F478479" w:rsidTr="00560917">
        <w:trPr>
          <w:trHeight w:val="411"/>
        </w:trPr>
        <w:tc>
          <w:tcPr>
            <w:tcW w:w="224" w:type="pct"/>
            <w:vAlign w:val="center"/>
            <w:hideMark/>
          </w:tcPr>
          <w:p w14:paraId="5BB57119" w14:textId="77777777" w:rsidR="00560917" w:rsidRPr="00B86DD0" w:rsidRDefault="00560917" w:rsidP="00C02EB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6DD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71" w:type="pct"/>
            <w:vAlign w:val="center"/>
          </w:tcPr>
          <w:p w14:paraId="5AC0A492" w14:textId="784CFA22" w:rsidR="00560917" w:rsidRPr="00B953E1" w:rsidRDefault="0036000B" w:rsidP="009B1A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000B">
              <w:rPr>
                <w:rFonts w:ascii="Arial" w:hAnsi="Arial" w:cs="Arial"/>
                <w:sz w:val="22"/>
                <w:szCs w:val="22"/>
              </w:rPr>
              <w:t>Przegląd systemu oddymiania grawitacyjnego bloku BC50 dla EC Tychy</w:t>
            </w:r>
            <w:r w:rsidR="00560917">
              <w:rPr>
                <w:rFonts w:ascii="Arial" w:hAnsi="Arial" w:cs="Arial"/>
                <w:sz w:val="22"/>
                <w:szCs w:val="22"/>
              </w:rPr>
              <w:t xml:space="preserve"> zgodnie z załącznikiem nr 1</w:t>
            </w:r>
          </w:p>
        </w:tc>
        <w:tc>
          <w:tcPr>
            <w:tcW w:w="513" w:type="pct"/>
            <w:vAlign w:val="center"/>
          </w:tcPr>
          <w:p w14:paraId="2ADEF31C" w14:textId="21A26378" w:rsidR="00560917" w:rsidRPr="00FF46A0" w:rsidRDefault="00560917" w:rsidP="00C02E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8" w:type="pct"/>
          </w:tcPr>
          <w:p w14:paraId="1DD4E4D1" w14:textId="77777777" w:rsidR="00560917" w:rsidRPr="00FF46A0" w:rsidRDefault="00560917" w:rsidP="00C02E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pct"/>
          </w:tcPr>
          <w:p w14:paraId="5C733FF9" w14:textId="77777777" w:rsidR="00560917" w:rsidRPr="00FF46A0" w:rsidRDefault="00560917" w:rsidP="00C02E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pct"/>
            <w:vAlign w:val="bottom"/>
          </w:tcPr>
          <w:p w14:paraId="168E93E1" w14:textId="5E757E18" w:rsidR="00560917" w:rsidRPr="00FF46A0" w:rsidRDefault="00560917" w:rsidP="00C02E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60917" w:rsidRPr="008A7610" w14:paraId="59DED243" w14:textId="77777777" w:rsidTr="00560917">
        <w:trPr>
          <w:trHeight w:val="411"/>
        </w:trPr>
        <w:tc>
          <w:tcPr>
            <w:tcW w:w="2308" w:type="pct"/>
            <w:gridSpan w:val="3"/>
            <w:shd w:val="clear" w:color="auto" w:fill="D9D9D9" w:themeFill="background1" w:themeFillShade="D9"/>
            <w:vAlign w:val="center"/>
          </w:tcPr>
          <w:p w14:paraId="2DB4635D" w14:textId="56A2808D" w:rsidR="00560917" w:rsidRPr="00863360" w:rsidRDefault="00560917" w:rsidP="00C02EB5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8633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RAZEM</w:t>
            </w:r>
          </w:p>
        </w:tc>
        <w:tc>
          <w:tcPr>
            <w:tcW w:w="898" w:type="pct"/>
            <w:shd w:val="clear" w:color="auto" w:fill="D9D9D9" w:themeFill="background1" w:themeFillShade="D9"/>
          </w:tcPr>
          <w:p w14:paraId="39DCB8DD" w14:textId="77777777" w:rsidR="00560917" w:rsidRPr="00863360" w:rsidRDefault="00560917" w:rsidP="00C02EB5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</w:tcPr>
          <w:p w14:paraId="1FF97B54" w14:textId="77777777" w:rsidR="00560917" w:rsidRPr="00863360" w:rsidRDefault="00560917" w:rsidP="00C02EB5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bottom"/>
          </w:tcPr>
          <w:p w14:paraId="7C54BCE0" w14:textId="4C6A2AD1" w:rsidR="00560917" w:rsidRPr="00863360" w:rsidRDefault="00560917" w:rsidP="00C02EB5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0645815F" w14:textId="77777777" w:rsidR="00357513" w:rsidRDefault="00357513" w:rsidP="00AA019C">
      <w:pPr>
        <w:pStyle w:val="Tekstpodstawowy3"/>
        <w:spacing w:beforeLines="60" w:before="144" w:afterLines="60" w:after="144"/>
        <w:ind w:left="426"/>
        <w:rPr>
          <w:rFonts w:ascii="Arial" w:hAnsi="Arial" w:cs="Arial"/>
          <w:b/>
          <w:sz w:val="22"/>
          <w:szCs w:val="22"/>
          <w:u w:val="single"/>
        </w:rPr>
      </w:pPr>
    </w:p>
    <w:p w14:paraId="1F66489A" w14:textId="2CEC74B1" w:rsidR="00140FFA" w:rsidRDefault="00140FFA" w:rsidP="00AA019C">
      <w:pPr>
        <w:pStyle w:val="Tekstpodstawowy3"/>
        <w:spacing w:beforeLines="60" w:before="144" w:afterLines="60" w:after="144"/>
        <w:ind w:left="42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Cena</w:t>
      </w:r>
      <w:r w:rsidR="003E25F7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netto</w:t>
      </w:r>
      <w:r w:rsidR="003E25F7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………………..................................... zł</w:t>
      </w:r>
    </w:p>
    <w:p w14:paraId="6455F950" w14:textId="40F105D7" w:rsidR="00AA019C" w:rsidRDefault="00AA019C" w:rsidP="00AA019C">
      <w:pPr>
        <w:pStyle w:val="Tekstpodstawowy3"/>
        <w:spacing w:beforeLines="60" w:before="144" w:afterLines="60" w:after="144"/>
        <w:ind w:left="426"/>
        <w:rPr>
          <w:rFonts w:ascii="Arial" w:hAnsi="Arial" w:cs="Arial"/>
          <w:sz w:val="22"/>
          <w:szCs w:val="22"/>
        </w:rPr>
      </w:pPr>
      <w:r w:rsidRPr="006126FF">
        <w:rPr>
          <w:rFonts w:ascii="Arial" w:hAnsi="Arial" w:cs="Arial"/>
          <w:b/>
          <w:sz w:val="22"/>
          <w:szCs w:val="22"/>
          <w:u w:val="single"/>
        </w:rPr>
        <w:t>Słownie cena netto</w:t>
      </w:r>
      <w:r w:rsidRPr="00856D2F">
        <w:rPr>
          <w:rFonts w:ascii="Arial" w:hAnsi="Arial" w:cs="Arial"/>
          <w:sz w:val="22"/>
          <w:szCs w:val="22"/>
        </w:rPr>
        <w:t>: .....................</w:t>
      </w:r>
      <w:r w:rsidR="00D069BE">
        <w:rPr>
          <w:rFonts w:ascii="Arial" w:hAnsi="Arial" w:cs="Arial"/>
          <w:sz w:val="22"/>
          <w:szCs w:val="22"/>
        </w:rPr>
        <w:t>.................................</w:t>
      </w:r>
      <w:r w:rsidRPr="00856D2F">
        <w:rPr>
          <w:rFonts w:ascii="Arial" w:hAnsi="Arial" w:cs="Arial"/>
          <w:sz w:val="22"/>
          <w:szCs w:val="22"/>
        </w:rPr>
        <w:t>........................................ zł</w:t>
      </w:r>
    </w:p>
    <w:p w14:paraId="0659E12A" w14:textId="77777777" w:rsidR="00986F10" w:rsidRPr="00986F10" w:rsidRDefault="00B953E1" w:rsidP="00986F10">
      <w:pPr>
        <w:numPr>
          <w:ilvl w:val="0"/>
          <w:numId w:val="1"/>
        </w:numPr>
        <w:spacing w:beforeLines="60" w:before="144" w:afterLines="60" w:after="144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Cena netto</w:t>
      </w:r>
      <w:r w:rsidR="00855148" w:rsidRPr="00855148">
        <w:rPr>
          <w:rFonts w:ascii="Arial" w:hAnsi="Arial" w:cs="Arial"/>
          <w:bCs/>
          <w:sz w:val="22"/>
          <w:szCs w:val="22"/>
        </w:rPr>
        <w:t xml:space="preserve"> pokrywa całkowity nakład pracy Wykonawcy, dojazd do obiektów, koszty pracownicze, koszty narzędzi, jak również koszt materiałów eksploatacyjnych, za które przyjmuje się w szczególności: smary, oleje, płyny,  środki stałe i płynne do konserwacji i czyszczenia, śruby, nakrętki i inne mate</w:t>
      </w:r>
      <w:r>
        <w:rPr>
          <w:rFonts w:ascii="Arial" w:hAnsi="Arial" w:cs="Arial"/>
          <w:bCs/>
          <w:sz w:val="22"/>
          <w:szCs w:val="22"/>
        </w:rPr>
        <w:t xml:space="preserve">riały pomocnicze. </w:t>
      </w:r>
    </w:p>
    <w:p w14:paraId="658E9146" w14:textId="498731A0" w:rsidR="00986F10" w:rsidRPr="00986F10" w:rsidRDefault="00986F10" w:rsidP="00986F10">
      <w:pPr>
        <w:numPr>
          <w:ilvl w:val="0"/>
          <w:numId w:val="1"/>
        </w:numPr>
        <w:spacing w:beforeLines="60" w:before="144" w:afterLines="60" w:after="144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986F10">
        <w:rPr>
          <w:rFonts w:ascii="Arial" w:hAnsi="Arial" w:cs="Arial"/>
          <w:b/>
          <w:bCs/>
          <w:sz w:val="22"/>
          <w:szCs w:val="22"/>
        </w:rPr>
        <w:t>Zobowiązuję się zrealizować przedmiot Zamówienia samodzielnie / z podwykonawcą ...................................................., zgodnie ze złożonym w tym zakresie oświadczeniem podwykonawcy wg załącznik</w:t>
      </w:r>
      <w:r w:rsidR="007E7DCC">
        <w:rPr>
          <w:rFonts w:ascii="Arial" w:hAnsi="Arial" w:cs="Arial"/>
          <w:b/>
          <w:bCs/>
          <w:sz w:val="22"/>
          <w:szCs w:val="22"/>
        </w:rPr>
        <w:t>a</w:t>
      </w:r>
      <w:r w:rsidRPr="00986F10">
        <w:rPr>
          <w:rFonts w:ascii="Arial" w:hAnsi="Arial" w:cs="Arial"/>
          <w:b/>
          <w:bCs/>
          <w:sz w:val="22"/>
          <w:szCs w:val="22"/>
        </w:rPr>
        <w:t xml:space="preserve"> nr </w:t>
      </w:r>
      <w:r w:rsidR="00976145">
        <w:rPr>
          <w:rFonts w:ascii="Arial" w:hAnsi="Arial" w:cs="Arial"/>
          <w:b/>
          <w:bCs/>
          <w:sz w:val="22"/>
          <w:szCs w:val="22"/>
        </w:rPr>
        <w:t>…..</w:t>
      </w:r>
      <w:r w:rsidRPr="00986F10">
        <w:rPr>
          <w:rFonts w:ascii="Arial" w:hAnsi="Arial" w:cs="Arial"/>
          <w:b/>
          <w:bCs/>
          <w:sz w:val="22"/>
          <w:szCs w:val="22"/>
        </w:rPr>
        <w:t xml:space="preserve"> do </w:t>
      </w:r>
      <w:r>
        <w:rPr>
          <w:rFonts w:ascii="Arial" w:hAnsi="Arial" w:cs="Arial"/>
          <w:b/>
          <w:bCs/>
          <w:sz w:val="22"/>
          <w:szCs w:val="22"/>
        </w:rPr>
        <w:t>Zaproszenia ofertowego</w:t>
      </w:r>
      <w:r w:rsidRPr="00986F10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416D47C7" w14:textId="4B848FE9" w:rsidR="008C1AA4" w:rsidRDefault="0011525A" w:rsidP="00986F10">
      <w:pPr>
        <w:numPr>
          <w:ilvl w:val="0"/>
          <w:numId w:val="1"/>
        </w:numPr>
        <w:spacing w:beforeLines="60" w:before="144" w:afterLines="60" w:after="144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Miejsce realizacji zamówienia: </w:t>
      </w:r>
      <w:r w:rsidR="006126FF" w:rsidRPr="006126FF">
        <w:rPr>
          <w:rFonts w:ascii="Arial" w:hAnsi="Arial" w:cs="Arial"/>
          <w:b/>
          <w:bCs/>
          <w:sz w:val="22"/>
          <w:szCs w:val="22"/>
        </w:rPr>
        <w:t xml:space="preserve">na terenie </w:t>
      </w:r>
      <w:r w:rsidR="008C1AA4">
        <w:rPr>
          <w:rFonts w:ascii="Arial" w:hAnsi="Arial" w:cs="Arial"/>
          <w:b/>
          <w:bCs/>
          <w:sz w:val="22"/>
          <w:szCs w:val="22"/>
        </w:rPr>
        <w:t>T</w:t>
      </w:r>
      <w:r w:rsidR="003346C1">
        <w:rPr>
          <w:rFonts w:ascii="Arial" w:hAnsi="Arial" w:cs="Arial"/>
          <w:b/>
          <w:bCs/>
          <w:sz w:val="22"/>
          <w:szCs w:val="22"/>
        </w:rPr>
        <w:t>AURON</w:t>
      </w:r>
      <w:r w:rsidR="008C1AA4">
        <w:rPr>
          <w:rFonts w:ascii="Arial" w:hAnsi="Arial" w:cs="Arial"/>
          <w:b/>
          <w:bCs/>
          <w:sz w:val="22"/>
          <w:szCs w:val="22"/>
        </w:rPr>
        <w:t xml:space="preserve"> Ciepło sp. z o.o.:</w:t>
      </w:r>
    </w:p>
    <w:p w14:paraId="1A818BA6" w14:textId="0782442B" w:rsidR="006126FF" w:rsidRPr="004A3811" w:rsidRDefault="0036000B" w:rsidP="0079230D">
      <w:pPr>
        <w:pStyle w:val="Akapitzlist"/>
        <w:numPr>
          <w:ilvl w:val="0"/>
          <w:numId w:val="4"/>
        </w:numPr>
        <w:spacing w:beforeLines="60" w:before="144" w:afterLines="60" w:after="14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Elektrociepłownia</w:t>
      </w:r>
      <w:r w:rsidR="004852D4" w:rsidRPr="004852D4">
        <w:rPr>
          <w:rFonts w:ascii="Arial" w:hAnsi="Arial" w:cs="Arial"/>
          <w:b/>
          <w:bCs/>
          <w:sz w:val="22"/>
          <w:szCs w:val="22"/>
        </w:rPr>
        <w:t xml:space="preserve"> Tychy ul. Przemysłowa 47, 43-100 Tychy</w:t>
      </w:r>
      <w:r w:rsidR="00672679">
        <w:rPr>
          <w:rFonts w:ascii="Arial" w:hAnsi="Arial" w:cs="Arial"/>
          <w:b/>
          <w:bCs/>
          <w:sz w:val="22"/>
          <w:szCs w:val="22"/>
        </w:rPr>
        <w:t>.</w:t>
      </w:r>
      <w:r w:rsidR="008C1AA4" w:rsidRPr="004A3811">
        <w:rPr>
          <w:rFonts w:ascii="Arial" w:hAnsi="Arial" w:cs="Arial"/>
          <w:b/>
          <w:bCs/>
          <w:sz w:val="22"/>
          <w:szCs w:val="22"/>
        </w:rPr>
        <w:t xml:space="preserve">                    </w:t>
      </w:r>
    </w:p>
    <w:p w14:paraId="5AB8254F" w14:textId="6E294FF8" w:rsidR="00672679" w:rsidRPr="004D2DE0" w:rsidRDefault="003346C1" w:rsidP="00357513">
      <w:pPr>
        <w:numPr>
          <w:ilvl w:val="0"/>
          <w:numId w:val="1"/>
        </w:numPr>
        <w:spacing w:beforeLines="60" w:before="144" w:afterLines="60" w:after="144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3346C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4D2DE0">
        <w:rPr>
          <w:rFonts w:ascii="Arial" w:hAnsi="Arial" w:cs="Arial"/>
          <w:bCs/>
          <w:sz w:val="22"/>
          <w:szCs w:val="22"/>
        </w:rPr>
        <w:t>:</w:t>
      </w:r>
      <w:r w:rsidR="00FE6F7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FE6F7C" w:rsidRPr="004D2DE0">
        <w:rPr>
          <w:rFonts w:ascii="Arial" w:eastAsia="Calibri" w:hAnsi="Arial" w:cs="Arial"/>
          <w:b/>
          <w:sz w:val="22"/>
          <w:szCs w:val="22"/>
          <w:lang w:eastAsia="en-US"/>
        </w:rPr>
        <w:t xml:space="preserve">od dnia </w:t>
      </w:r>
      <w:r w:rsidR="0026406E">
        <w:rPr>
          <w:rFonts w:ascii="Arial" w:eastAsia="Calibri" w:hAnsi="Arial" w:cs="Arial"/>
          <w:b/>
          <w:sz w:val="22"/>
          <w:szCs w:val="22"/>
          <w:lang w:eastAsia="en-US"/>
        </w:rPr>
        <w:t xml:space="preserve">zawarcia </w:t>
      </w:r>
      <w:r w:rsidR="00FE6F7C" w:rsidRPr="004D2DE0">
        <w:rPr>
          <w:rFonts w:ascii="Arial" w:eastAsia="Calibri" w:hAnsi="Arial" w:cs="Arial"/>
          <w:b/>
          <w:sz w:val="22"/>
          <w:szCs w:val="22"/>
          <w:lang w:eastAsia="en-US"/>
        </w:rPr>
        <w:t xml:space="preserve">Zamówienia do dnia </w:t>
      </w:r>
      <w:r w:rsidR="00AB4829">
        <w:rPr>
          <w:rFonts w:ascii="Arial" w:eastAsia="Calibri" w:hAnsi="Arial" w:cs="Arial"/>
          <w:b/>
          <w:sz w:val="22"/>
          <w:szCs w:val="22"/>
          <w:lang w:eastAsia="en-US"/>
        </w:rPr>
        <w:t>3</w:t>
      </w:r>
      <w:r w:rsidR="00F22463">
        <w:rPr>
          <w:rFonts w:ascii="Arial" w:eastAsia="Calibri" w:hAnsi="Arial" w:cs="Arial"/>
          <w:b/>
          <w:sz w:val="22"/>
          <w:szCs w:val="22"/>
          <w:lang w:eastAsia="en-US"/>
        </w:rPr>
        <w:t>1</w:t>
      </w:r>
      <w:r w:rsidR="00AB4829"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="00F22463">
        <w:rPr>
          <w:rFonts w:ascii="Arial" w:eastAsia="Calibri" w:hAnsi="Arial" w:cs="Arial"/>
          <w:b/>
          <w:sz w:val="22"/>
          <w:szCs w:val="22"/>
          <w:lang w:eastAsia="en-US"/>
        </w:rPr>
        <w:t>1</w:t>
      </w:r>
      <w:r w:rsidR="000E7577">
        <w:rPr>
          <w:rFonts w:ascii="Arial" w:eastAsia="Calibri" w:hAnsi="Arial" w:cs="Arial"/>
          <w:b/>
          <w:sz w:val="22"/>
          <w:szCs w:val="22"/>
          <w:lang w:eastAsia="en-US"/>
        </w:rPr>
        <w:t>0</w:t>
      </w:r>
      <w:r w:rsidR="00FE6F7C" w:rsidRPr="004D2DE0">
        <w:rPr>
          <w:rFonts w:ascii="Arial" w:eastAsia="Calibri" w:hAnsi="Arial" w:cs="Arial"/>
          <w:b/>
          <w:sz w:val="22"/>
          <w:szCs w:val="22"/>
          <w:lang w:eastAsia="en-US"/>
        </w:rPr>
        <w:t>.202</w:t>
      </w:r>
      <w:r w:rsidR="008A208B">
        <w:rPr>
          <w:rFonts w:ascii="Arial" w:eastAsia="Calibri" w:hAnsi="Arial" w:cs="Arial"/>
          <w:b/>
          <w:sz w:val="22"/>
          <w:szCs w:val="22"/>
          <w:lang w:eastAsia="en-US"/>
        </w:rPr>
        <w:t>6</w:t>
      </w:r>
      <w:r w:rsidR="0026406E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FE6F7C" w:rsidRPr="004D2DE0">
        <w:rPr>
          <w:rFonts w:ascii="Arial" w:eastAsia="Calibri" w:hAnsi="Arial" w:cs="Arial"/>
          <w:b/>
          <w:sz w:val="22"/>
          <w:szCs w:val="22"/>
          <w:lang w:eastAsia="en-US"/>
        </w:rPr>
        <w:t>r.</w:t>
      </w:r>
      <w:r w:rsidR="004D2DE0">
        <w:rPr>
          <w:rFonts w:ascii="Arial" w:eastAsia="Calibri" w:hAnsi="Arial" w:cs="Arial"/>
          <w:sz w:val="22"/>
          <w:szCs w:val="22"/>
          <w:lang w:eastAsia="en-US"/>
        </w:rPr>
        <w:t xml:space="preserve"> w tym:</w:t>
      </w:r>
    </w:p>
    <w:tbl>
      <w:tblPr>
        <w:tblStyle w:val="Tabela-Siatka"/>
        <w:tblW w:w="8991" w:type="dxa"/>
        <w:tblInd w:w="360" w:type="dxa"/>
        <w:tblLook w:val="04A0" w:firstRow="1" w:lastRow="0" w:firstColumn="1" w:lastColumn="0" w:noHBand="0" w:noVBand="1"/>
      </w:tblPr>
      <w:tblGrid>
        <w:gridCol w:w="4313"/>
        <w:gridCol w:w="2126"/>
        <w:gridCol w:w="2552"/>
      </w:tblGrid>
      <w:tr w:rsidR="005F0E23" w14:paraId="348BFB11" w14:textId="77777777" w:rsidTr="00832B7B">
        <w:trPr>
          <w:trHeight w:val="435"/>
        </w:trPr>
        <w:tc>
          <w:tcPr>
            <w:tcW w:w="4313" w:type="dxa"/>
          </w:tcPr>
          <w:p w14:paraId="00A0E98F" w14:textId="69D745FB" w:rsidR="005F0E23" w:rsidRPr="004D2DE0" w:rsidRDefault="005F0E23" w:rsidP="004D2DE0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2126" w:type="dxa"/>
          </w:tcPr>
          <w:p w14:paraId="382CB258" w14:textId="558FCD73" w:rsidR="005F0E23" w:rsidRDefault="005F0E23" w:rsidP="004D2DE0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 Przegląd</w:t>
            </w:r>
          </w:p>
        </w:tc>
        <w:tc>
          <w:tcPr>
            <w:tcW w:w="2552" w:type="dxa"/>
          </w:tcPr>
          <w:p w14:paraId="25C2B7EF" w14:textId="5D048A0F" w:rsidR="005F0E23" w:rsidRDefault="005F0E23" w:rsidP="004D2DE0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II Przegląd </w:t>
            </w:r>
          </w:p>
        </w:tc>
      </w:tr>
      <w:tr w:rsidR="005F0E23" w14:paraId="2189B97C" w14:textId="77777777" w:rsidTr="00832B7B">
        <w:tc>
          <w:tcPr>
            <w:tcW w:w="4313" w:type="dxa"/>
          </w:tcPr>
          <w:p w14:paraId="294701CB" w14:textId="08504A90" w:rsidR="005F0E23" w:rsidRPr="004D2DE0" w:rsidRDefault="00B754F8" w:rsidP="00832B7B">
            <w:pPr>
              <w:spacing w:beforeLines="60" w:before="144" w:afterLines="60" w:after="144"/>
              <w:rPr>
                <w:rFonts w:ascii="Arial" w:hAnsi="Arial" w:cs="Arial"/>
                <w:bCs/>
                <w:sz w:val="22"/>
                <w:szCs w:val="22"/>
              </w:rPr>
            </w:pPr>
            <w:r w:rsidRPr="00B754F8">
              <w:rPr>
                <w:rFonts w:ascii="Arial" w:hAnsi="Arial" w:cs="Arial"/>
                <w:bCs/>
                <w:sz w:val="22"/>
                <w:szCs w:val="22"/>
              </w:rPr>
              <w:t xml:space="preserve">Przegląd systemu oddymiania grawitacyjnego bloku BC50 dla EC Tychy </w:t>
            </w:r>
            <w:r w:rsidR="005F0E23" w:rsidRPr="005F0E23">
              <w:rPr>
                <w:rFonts w:ascii="Arial" w:hAnsi="Arial" w:cs="Arial"/>
                <w:bCs/>
                <w:sz w:val="22"/>
                <w:szCs w:val="22"/>
              </w:rPr>
              <w:t>zgodnie z załącznikiem nr 1</w:t>
            </w:r>
          </w:p>
        </w:tc>
        <w:tc>
          <w:tcPr>
            <w:tcW w:w="2126" w:type="dxa"/>
          </w:tcPr>
          <w:p w14:paraId="241C80CB" w14:textId="38D36D6A" w:rsidR="005F0E23" w:rsidRDefault="008A644B" w:rsidP="00832B7B">
            <w:pPr>
              <w:spacing w:beforeLines="60" w:before="144" w:afterLines="60" w:after="14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Kwiecień </w:t>
            </w:r>
          </w:p>
        </w:tc>
        <w:tc>
          <w:tcPr>
            <w:tcW w:w="2552" w:type="dxa"/>
          </w:tcPr>
          <w:p w14:paraId="7485C07D" w14:textId="448AD283" w:rsidR="005F0E23" w:rsidRDefault="008A644B" w:rsidP="004D2DE0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Październik </w:t>
            </w:r>
          </w:p>
        </w:tc>
      </w:tr>
    </w:tbl>
    <w:p w14:paraId="2F37780B" w14:textId="77777777" w:rsidR="002641BC" w:rsidRDefault="00402F6A" w:rsidP="002641BC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Wykonawca zapozna się przed przystąpieniem do realizacji Przedmiotu Zamówienia z nie zbędą dokumentacją przedstawioną przez </w:t>
      </w:r>
      <w:r w:rsidR="00377B87">
        <w:rPr>
          <w:rFonts w:ascii="Arial" w:hAnsi="Arial" w:cs="Arial"/>
          <w:b/>
          <w:bCs/>
          <w:sz w:val="22"/>
          <w:szCs w:val="22"/>
        </w:rPr>
        <w:t>Zamawiającego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2DFE89EC" w14:textId="171C2EAE" w:rsidR="00326076" w:rsidRPr="002641BC" w:rsidRDefault="008D3624" w:rsidP="002641BC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2641BC">
        <w:rPr>
          <w:rFonts w:ascii="Arial" w:hAnsi="Arial" w:cs="Arial"/>
          <w:b/>
          <w:bCs/>
          <w:sz w:val="22"/>
          <w:szCs w:val="22"/>
        </w:rPr>
        <w:t>Wykonawca dołączy do oferty :</w:t>
      </w:r>
      <w:r w:rsidR="002641BC" w:rsidRPr="002641BC">
        <w:rPr>
          <w:rFonts w:ascii="Arial" w:hAnsi="Arial" w:cs="Arial"/>
          <w:b/>
          <w:bCs/>
          <w:sz w:val="22"/>
          <w:szCs w:val="22"/>
        </w:rPr>
        <w:t xml:space="preserve"> </w:t>
      </w:r>
      <w:r w:rsidR="006A76F7" w:rsidRPr="002641BC">
        <w:rPr>
          <w:rFonts w:ascii="Arial" w:hAnsi="Arial" w:cs="Arial"/>
          <w:b/>
          <w:bCs/>
          <w:sz w:val="22"/>
          <w:szCs w:val="22"/>
        </w:rPr>
        <w:t xml:space="preserve">certyfikat </w:t>
      </w:r>
      <w:r w:rsidR="002F4FFB" w:rsidRPr="002641BC">
        <w:rPr>
          <w:rFonts w:ascii="Arial" w:hAnsi="Arial" w:cs="Arial"/>
          <w:b/>
          <w:bCs/>
          <w:sz w:val="22"/>
          <w:szCs w:val="22"/>
        </w:rPr>
        <w:t>licencji partnera serwisowego SMAY</w:t>
      </w:r>
      <w:r w:rsidR="00326076" w:rsidRPr="002641BC">
        <w:rPr>
          <w:rFonts w:ascii="Arial" w:hAnsi="Arial" w:cs="Arial"/>
          <w:b/>
          <w:bCs/>
          <w:sz w:val="22"/>
          <w:szCs w:val="22"/>
        </w:rPr>
        <w:t>.</w:t>
      </w:r>
    </w:p>
    <w:p w14:paraId="3D7708F1" w14:textId="5472ED83" w:rsidR="00021F86" w:rsidRDefault="008E6E95" w:rsidP="008E6E95">
      <w:pPr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b/>
          <w:bCs/>
          <w:sz w:val="22"/>
          <w:szCs w:val="22"/>
        </w:rPr>
      </w:pPr>
      <w:r w:rsidRPr="008E6E95">
        <w:rPr>
          <w:rFonts w:ascii="Arial" w:hAnsi="Arial" w:cs="Arial"/>
          <w:bCs/>
          <w:sz w:val="22"/>
          <w:szCs w:val="22"/>
        </w:rPr>
        <w:t>Wykonawca udzieli 12 miesięcznej gwarancji na przedmiot zamówienia</w:t>
      </w:r>
      <w:r>
        <w:rPr>
          <w:rFonts w:ascii="Arial" w:hAnsi="Arial" w:cs="Arial"/>
          <w:bCs/>
          <w:sz w:val="22"/>
          <w:szCs w:val="22"/>
        </w:rPr>
        <w:t>.</w:t>
      </w:r>
    </w:p>
    <w:p w14:paraId="7B780FC0" w14:textId="77777777" w:rsidR="003346C1" w:rsidRPr="003346C1" w:rsidRDefault="003346C1" w:rsidP="003346C1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3346C1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653D85A" w14:textId="77777777" w:rsidR="00BA39E8" w:rsidRPr="009D190B" w:rsidRDefault="00BA39E8" w:rsidP="00BA39E8">
      <w:pPr>
        <w:numPr>
          <w:ilvl w:val="0"/>
          <w:numId w:val="3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D190B">
        <w:rPr>
          <w:rFonts w:ascii="Arial" w:hAnsi="Arial" w:cs="Arial"/>
          <w:sz w:val="22"/>
          <w:szCs w:val="22"/>
        </w:rPr>
        <w:t>zapoznałem się z treścią Zaproszenia ofertowego</w:t>
      </w:r>
      <w:r>
        <w:rPr>
          <w:rFonts w:ascii="Arial" w:hAnsi="Arial" w:cs="Arial"/>
          <w:sz w:val="22"/>
          <w:szCs w:val="22"/>
        </w:rPr>
        <w:t xml:space="preserve"> </w:t>
      </w:r>
      <w:r w:rsidRPr="009D190B">
        <w:rPr>
          <w:rFonts w:ascii="Arial" w:hAnsi="Arial" w:cs="Arial"/>
          <w:sz w:val="22"/>
          <w:szCs w:val="22"/>
        </w:rPr>
        <w:t xml:space="preserve">(w tym w szczególności z załącznikiem </w:t>
      </w:r>
      <w:r>
        <w:rPr>
          <w:rFonts w:ascii="Arial" w:hAnsi="Arial" w:cs="Arial"/>
          <w:sz w:val="22"/>
          <w:szCs w:val="22"/>
        </w:rPr>
        <w:t>nr 1 Formularza Ofertowego</w:t>
      </w:r>
      <w:r w:rsidRPr="009D190B">
        <w:rPr>
          <w:rFonts w:ascii="Arial" w:hAnsi="Arial" w:cs="Arial"/>
          <w:sz w:val="22"/>
          <w:szCs w:val="22"/>
        </w:rPr>
        <w:t>), wszelkimi zmianami wprowadzonymi przez Zamawiającego w trakcie Postępowania o udzielenie Zamówienia i przyjmuję je bez zastrzeżeń</w:t>
      </w:r>
      <w:r w:rsidRPr="009D190B">
        <w:rPr>
          <w:rFonts w:ascii="Arial" w:hAnsi="Arial" w:cs="Arial"/>
          <w:bCs/>
          <w:sz w:val="22"/>
          <w:szCs w:val="22"/>
        </w:rPr>
        <w:t>,</w:t>
      </w:r>
    </w:p>
    <w:p w14:paraId="699FCD7C" w14:textId="77777777" w:rsidR="00BA39E8" w:rsidRPr="008D2FDD" w:rsidRDefault="00BA39E8" w:rsidP="00BA39E8">
      <w:pPr>
        <w:numPr>
          <w:ilvl w:val="0"/>
          <w:numId w:val="3"/>
        </w:numPr>
        <w:spacing w:before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8D2FDD">
        <w:rPr>
          <w:rFonts w:ascii="Arial" w:hAnsi="Arial" w:cs="Arial"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Cs/>
          <w:sz w:val="22"/>
          <w:szCs w:val="22"/>
        </w:rPr>
        <w:t>Przedmiotu Zamówienia</w:t>
      </w:r>
      <w:r w:rsidRPr="008D2FDD">
        <w:rPr>
          <w:rFonts w:ascii="Arial" w:hAnsi="Arial" w:cs="Arial"/>
          <w:bCs/>
          <w:sz w:val="22"/>
          <w:szCs w:val="22"/>
        </w:rPr>
        <w:t>,</w:t>
      </w:r>
    </w:p>
    <w:p w14:paraId="329AF141" w14:textId="77777777" w:rsidR="00BA39E8" w:rsidRPr="008D2FDD" w:rsidRDefault="00BA39E8" w:rsidP="00BA39E8">
      <w:pPr>
        <w:numPr>
          <w:ilvl w:val="0"/>
          <w:numId w:val="3"/>
        </w:numPr>
        <w:spacing w:before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8D2FDD">
        <w:rPr>
          <w:rFonts w:ascii="Arial" w:hAnsi="Arial" w:cs="Arial"/>
          <w:bCs/>
          <w:sz w:val="22"/>
          <w:szCs w:val="22"/>
        </w:rPr>
        <w:t>oferta została sporządzona na formularzach zgodnych ze wzorami formularzy stanowiącymi załączniki do Zaproszenia ofertowego,</w:t>
      </w:r>
    </w:p>
    <w:p w14:paraId="7D2610F8" w14:textId="77777777" w:rsidR="00BA39E8" w:rsidRDefault="00BA39E8" w:rsidP="00BA39E8">
      <w:pPr>
        <w:numPr>
          <w:ilvl w:val="0"/>
          <w:numId w:val="3"/>
        </w:numPr>
        <w:spacing w:before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8D2FDD">
        <w:rPr>
          <w:rFonts w:ascii="Arial" w:hAnsi="Arial" w:cs="Arial"/>
          <w:sz w:val="22"/>
          <w:szCs w:val="22"/>
        </w:rPr>
        <w:t>złożone oświadczenia i dokumenty są zgodne z stanem faktycznym,</w:t>
      </w:r>
    </w:p>
    <w:p w14:paraId="3865E970" w14:textId="77777777" w:rsidR="00BA39E8" w:rsidRDefault="00BA39E8" w:rsidP="00BA39E8">
      <w:pPr>
        <w:numPr>
          <w:ilvl w:val="0"/>
          <w:numId w:val="3"/>
        </w:numPr>
        <w:spacing w:before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9D190B">
        <w:rPr>
          <w:rFonts w:ascii="Arial" w:hAnsi="Arial" w:cs="Arial"/>
          <w:b/>
          <w:bCs/>
          <w:sz w:val="22"/>
          <w:szCs w:val="22"/>
        </w:rPr>
        <w:t>Zapoznałem się z KODEKSEM POSTĘPOWANIA DLA KONTRAHENTÓW SPÓŁEK GRUPY TAURON zamieszczonym na Platformie Zakupowej w zakładce „Regulaminy i Instrukcje”  i będziemy przestrzegać jego postanowień przy realizacji przedmiotowego Zamówienia.</w:t>
      </w:r>
    </w:p>
    <w:p w14:paraId="38B94488" w14:textId="0E7A8597" w:rsidR="00BA39E8" w:rsidRPr="000609CA" w:rsidRDefault="00BA39E8" w:rsidP="00BA39E8">
      <w:pPr>
        <w:numPr>
          <w:ilvl w:val="0"/>
          <w:numId w:val="3"/>
        </w:numPr>
        <w:spacing w:before="120"/>
        <w:ind w:left="714" w:hanging="357"/>
        <w:jc w:val="both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0609CA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2" w:history="1">
        <w:r w:rsidR="000609CA" w:rsidRPr="000609CA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  <w:r w:rsidR="000609CA" w:rsidRPr="000609CA">
        <w:rPr>
          <w:rFonts w:ascii="Arial" w:hAnsi="Arial" w:cs="Arial"/>
          <w:sz w:val="22"/>
          <w:szCs w:val="22"/>
        </w:rPr>
        <w:t xml:space="preserve"> </w:t>
      </w:r>
    </w:p>
    <w:p w14:paraId="347DF102" w14:textId="17C1879A" w:rsidR="005400ED" w:rsidRDefault="008879DD" w:rsidP="005400ED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8879DD">
        <w:rPr>
          <w:rFonts w:ascii="Arial" w:hAnsi="Arial" w:cs="Arial"/>
          <w:sz w:val="22"/>
          <w:szCs w:val="22"/>
        </w:rPr>
        <w:t>Zapłata należności na rzecz Wykonawcy, nastąpi w terminie 30 dni od daty wpływu prawidłowej faktury Vat do Zamawiającego, Przelewem na rachunek bankowy numer: ………………………………………………………………………………..…….. prowadzony przez ……………………………………………, 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</w:t>
      </w:r>
      <w:r w:rsidR="003346C1" w:rsidRPr="003346C1">
        <w:rPr>
          <w:rFonts w:ascii="Arial" w:hAnsi="Arial" w:cs="Arial"/>
          <w:sz w:val="22"/>
          <w:szCs w:val="22"/>
        </w:rPr>
        <w:t>.</w:t>
      </w:r>
    </w:p>
    <w:p w14:paraId="64E36018" w14:textId="5226C5C5" w:rsidR="005400ED" w:rsidRPr="005400ED" w:rsidRDefault="005400ED" w:rsidP="005400ED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5400ED">
        <w:rPr>
          <w:rFonts w:ascii="Arial" w:hAnsi="Arial" w:cs="Arial"/>
          <w:sz w:val="22"/>
          <w:szCs w:val="22"/>
        </w:rPr>
        <w:t>Oświadczam, że jestem związany ofertą przez okres 60 dni w przypadku wygrania Postępowania zobowiązuję się do zawarcia Zamówienia w terminie i miejscu wyznaczonym przez Zamawiającego.</w:t>
      </w:r>
    </w:p>
    <w:p w14:paraId="4AA7334C" w14:textId="12D2BF0E" w:rsidR="00775F17" w:rsidRPr="00856D2F" w:rsidRDefault="00775F17" w:rsidP="00DD0B07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 xml:space="preserve">Oświadczam, że </w:t>
      </w:r>
      <w:r w:rsidRPr="002549B7">
        <w:rPr>
          <w:rFonts w:ascii="Arial" w:hAnsi="Arial" w:cs="Arial"/>
          <w:b/>
          <w:sz w:val="22"/>
          <w:szCs w:val="22"/>
        </w:rPr>
        <w:t xml:space="preserve">jestem </w:t>
      </w:r>
      <w:r w:rsidRPr="002549B7">
        <w:rPr>
          <w:rFonts w:ascii="Arial" w:hAnsi="Arial" w:cs="Arial"/>
          <w:b/>
          <w:sz w:val="22"/>
          <w:szCs w:val="22"/>
        </w:rPr>
        <w:sym w:font="Symbol" w:char="F0A4"/>
      </w:r>
      <w:r w:rsidRPr="002549B7">
        <w:rPr>
          <w:rFonts w:ascii="Arial" w:hAnsi="Arial" w:cs="Arial"/>
          <w:b/>
          <w:sz w:val="22"/>
          <w:szCs w:val="22"/>
        </w:rPr>
        <w:t xml:space="preserve"> nie jestem</w:t>
      </w:r>
      <w:r w:rsidRPr="00856D2F">
        <w:rPr>
          <w:rFonts w:ascii="Arial" w:hAnsi="Arial" w:cs="Arial"/>
          <w:sz w:val="22"/>
          <w:szCs w:val="22"/>
        </w:rPr>
        <w:t xml:space="preserve"> </w:t>
      </w:r>
      <w:r w:rsidR="0036395D">
        <w:rPr>
          <w:rFonts w:ascii="Arial" w:hAnsi="Arial" w:cs="Arial"/>
          <w:sz w:val="22"/>
          <w:szCs w:val="22"/>
        </w:rPr>
        <w:t xml:space="preserve">czynnym płatnikiem </w:t>
      </w:r>
      <w:r w:rsidRPr="00856D2F">
        <w:rPr>
          <w:rFonts w:ascii="Arial" w:hAnsi="Arial" w:cs="Arial"/>
          <w:sz w:val="22"/>
          <w:szCs w:val="22"/>
        </w:rPr>
        <w:t xml:space="preserve">podatku VAT. </w:t>
      </w:r>
    </w:p>
    <w:p w14:paraId="662305B9" w14:textId="344DF01F" w:rsidR="00F02194" w:rsidRDefault="00F02194" w:rsidP="00DD0B07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9D190B">
        <w:rPr>
          <w:rFonts w:ascii="Arial" w:hAnsi="Arial" w:cs="Arial"/>
          <w:b/>
          <w:i/>
          <w:sz w:val="22"/>
          <w:szCs w:val="22"/>
          <w:u w:val="single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  <w:r w:rsidRPr="009D190B">
        <w:rPr>
          <w:rFonts w:ascii="Arial" w:hAnsi="Arial" w:cs="Arial"/>
          <w:sz w:val="22"/>
          <w:szCs w:val="22"/>
        </w:rPr>
        <w:t>.</w:t>
      </w:r>
    </w:p>
    <w:p w14:paraId="7C03A42B" w14:textId="09FDBC07" w:rsidR="0038017F" w:rsidRDefault="00775F17" w:rsidP="00DD0B07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</w:t>
      </w:r>
      <w:r w:rsidR="0038017F">
        <w:rPr>
          <w:rFonts w:ascii="Arial" w:hAnsi="Arial" w:cs="Arial"/>
          <w:sz w:val="22"/>
          <w:szCs w:val="22"/>
        </w:rPr>
        <w:t>eń finansowych i technicznych</w:t>
      </w:r>
    </w:p>
    <w:p w14:paraId="26D9E219" w14:textId="77777777" w:rsidR="00775F17" w:rsidRPr="00856D2F" w:rsidRDefault="00775F17" w:rsidP="00DD0B07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856D2F">
        <w:rPr>
          <w:rFonts w:ascii="Arial" w:hAnsi="Arial" w:cs="Arial"/>
          <w:i/>
          <w:iCs/>
          <w:sz w:val="22"/>
          <w:szCs w:val="22"/>
        </w:rPr>
        <w:t>Zamawiającego</w:t>
      </w:r>
      <w:r w:rsidRPr="00856D2F">
        <w:rPr>
          <w:rFonts w:ascii="Arial" w:hAnsi="Arial" w:cs="Arial"/>
          <w:sz w:val="22"/>
          <w:szCs w:val="22"/>
        </w:rPr>
        <w:t xml:space="preserve"> za  istotną w celu sprawdzenia oświadczeń i informacji zawartych w  ofercie.</w:t>
      </w:r>
    </w:p>
    <w:p w14:paraId="0FC3A0B7" w14:textId="77777777" w:rsidR="00775F17" w:rsidRPr="00856D2F" w:rsidRDefault="00775F17" w:rsidP="00DD0B07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5EF958D5" w14:textId="77777777" w:rsidR="00775F17" w:rsidRPr="00856D2F" w:rsidRDefault="00775F17" w:rsidP="00DD0B07">
      <w:pPr>
        <w:numPr>
          <w:ilvl w:val="0"/>
          <w:numId w:val="2"/>
        </w:numPr>
        <w:tabs>
          <w:tab w:val="clear" w:pos="927"/>
        </w:tabs>
        <w:spacing w:before="120"/>
        <w:ind w:left="851" w:hanging="425"/>
        <w:jc w:val="both"/>
        <w:rPr>
          <w:rFonts w:ascii="Arial" w:hAnsi="Arial" w:cs="Arial"/>
          <w:spacing w:val="40"/>
          <w:sz w:val="22"/>
          <w:szCs w:val="22"/>
        </w:rPr>
      </w:pPr>
      <w:r w:rsidRPr="00856D2F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1ED1C0BE" w14:textId="568A444C" w:rsidR="00775F17" w:rsidRPr="009C3ED9" w:rsidRDefault="00775F17" w:rsidP="00DD0B07">
      <w:pPr>
        <w:numPr>
          <w:ilvl w:val="0"/>
          <w:numId w:val="2"/>
        </w:numPr>
        <w:tabs>
          <w:tab w:val="clear" w:pos="927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pacing w:val="40"/>
          <w:sz w:val="22"/>
          <w:szCs w:val="22"/>
        </w:rPr>
        <w:t>.......................... e-mail...................tel. .......................</w:t>
      </w:r>
      <w:r w:rsidRPr="00856D2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C9C6D02" w14:textId="77777777" w:rsidR="00913514" w:rsidRPr="008D7215" w:rsidRDefault="00913514" w:rsidP="009841DE">
      <w:pPr>
        <w:numPr>
          <w:ilvl w:val="0"/>
          <w:numId w:val="48"/>
        </w:numPr>
        <w:tabs>
          <w:tab w:val="clear" w:pos="927"/>
        </w:tabs>
        <w:spacing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8D7215"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380EA45E" w14:textId="77777777" w:rsidR="00913514" w:rsidRPr="008D7215" w:rsidRDefault="00913514" w:rsidP="00913514">
      <w:pPr>
        <w:spacing w:line="300" w:lineRule="auto"/>
        <w:ind w:firstLine="360"/>
        <w:jc w:val="both"/>
        <w:rPr>
          <w:rFonts w:ascii="Arial" w:hAnsi="Arial" w:cs="Arial"/>
          <w:spacing w:val="40"/>
          <w:sz w:val="22"/>
          <w:szCs w:val="22"/>
        </w:rPr>
      </w:pPr>
    </w:p>
    <w:p w14:paraId="24C47E4B" w14:textId="77777777" w:rsidR="00913514" w:rsidRPr="008D7215" w:rsidRDefault="00913514" w:rsidP="00913514">
      <w:pPr>
        <w:spacing w:line="300" w:lineRule="auto"/>
        <w:ind w:firstLine="360"/>
        <w:jc w:val="both"/>
        <w:rPr>
          <w:rFonts w:ascii="Arial" w:hAnsi="Arial" w:cs="Arial"/>
          <w:spacing w:val="40"/>
          <w:sz w:val="22"/>
          <w:szCs w:val="22"/>
        </w:rPr>
      </w:pPr>
      <w:r w:rsidRPr="008D7215">
        <w:rPr>
          <w:rFonts w:ascii="Arial" w:hAnsi="Arial" w:cs="Arial"/>
          <w:spacing w:val="40"/>
          <w:sz w:val="22"/>
          <w:szCs w:val="22"/>
        </w:rPr>
        <w:lastRenderedPageBreak/>
        <w:t>...........................e-mail...................tel. ......................</w:t>
      </w:r>
    </w:p>
    <w:p w14:paraId="2190AB04" w14:textId="77777777" w:rsidR="00913514" w:rsidRDefault="00913514" w:rsidP="00913514">
      <w:pPr>
        <w:pStyle w:val="Tekstpodstawowy"/>
        <w:spacing w:before="120"/>
        <w:ind w:left="284"/>
        <w:jc w:val="both"/>
        <w:rPr>
          <w:rFonts w:ascii="Arial" w:hAnsi="Arial" w:cs="Arial"/>
          <w:sz w:val="22"/>
          <w:szCs w:val="22"/>
        </w:rPr>
      </w:pPr>
    </w:p>
    <w:p w14:paraId="00A79ABD" w14:textId="05A8389E" w:rsidR="003346C1" w:rsidRPr="00554764" w:rsidRDefault="003346C1" w:rsidP="0072322E">
      <w:pPr>
        <w:pStyle w:val="Tekstpodstawowy"/>
        <w:numPr>
          <w:ilvl w:val="0"/>
          <w:numId w:val="50"/>
        </w:num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zgodnie z wymaganiami  </w:t>
      </w:r>
      <w:r w:rsidR="005E319A">
        <w:rPr>
          <w:rFonts w:ascii="Arial" w:hAnsi="Arial" w:cs="Arial"/>
          <w:sz w:val="22"/>
          <w:szCs w:val="22"/>
        </w:rPr>
        <w:t>Zaproszenia ofertowego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38E7E7A7" w14:textId="77777777" w:rsidR="003346C1" w:rsidRPr="00554764" w:rsidRDefault="003346C1" w:rsidP="00986F10">
      <w:pPr>
        <w:numPr>
          <w:ilvl w:val="1"/>
          <w:numId w:val="5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33AEC4D7" w14:textId="77777777" w:rsidR="003346C1" w:rsidRPr="00554764" w:rsidRDefault="003346C1" w:rsidP="00986F10">
      <w:pPr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52C242DF" w14:textId="77777777" w:rsidR="003346C1" w:rsidRPr="00554764" w:rsidRDefault="003346C1" w:rsidP="00986F10">
      <w:pPr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66A41EAE" w14:textId="77777777" w:rsidR="00564F94" w:rsidRDefault="00564F94" w:rsidP="002549B7">
      <w:pPr>
        <w:jc w:val="both"/>
        <w:rPr>
          <w:rFonts w:ascii="Arial" w:hAnsi="Arial" w:cs="Arial"/>
          <w:spacing w:val="40"/>
          <w:sz w:val="22"/>
          <w:szCs w:val="22"/>
        </w:rPr>
      </w:pPr>
    </w:p>
    <w:p w14:paraId="3F28C62F" w14:textId="77777777" w:rsidR="00A836D8" w:rsidRDefault="00A836D8" w:rsidP="002549B7">
      <w:pPr>
        <w:jc w:val="both"/>
        <w:rPr>
          <w:rFonts w:ascii="Arial" w:hAnsi="Arial" w:cs="Arial"/>
          <w:spacing w:val="40"/>
          <w:sz w:val="22"/>
          <w:szCs w:val="22"/>
        </w:rPr>
      </w:pPr>
    </w:p>
    <w:p w14:paraId="5A7FD130" w14:textId="77777777" w:rsidR="002549B7" w:rsidRDefault="002549B7" w:rsidP="002549B7">
      <w:pPr>
        <w:jc w:val="both"/>
        <w:rPr>
          <w:rFonts w:ascii="Arial" w:hAnsi="Arial" w:cs="Arial"/>
          <w:spacing w:val="40"/>
          <w:sz w:val="22"/>
          <w:szCs w:val="22"/>
        </w:rPr>
      </w:pPr>
    </w:p>
    <w:p w14:paraId="15C7C920" w14:textId="1FDFE0E2" w:rsidR="00775F17" w:rsidRPr="00856D2F" w:rsidRDefault="0036395D" w:rsidP="00E76148">
      <w:pPr>
        <w:pStyle w:val="Tekstpodstawowy"/>
        <w:spacing w:after="0"/>
        <w:jc w:val="both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Data </w:t>
      </w:r>
      <w:r w:rsidR="00775F17" w:rsidRPr="00856D2F">
        <w:rPr>
          <w:rFonts w:ascii="Arial" w:hAnsi="Arial" w:cs="Arial"/>
          <w:spacing w:val="20"/>
          <w:sz w:val="22"/>
          <w:szCs w:val="22"/>
        </w:rPr>
        <w:t>.........................................</w:t>
      </w:r>
      <w:r>
        <w:rPr>
          <w:rFonts w:ascii="Arial" w:hAnsi="Arial" w:cs="Arial"/>
          <w:spacing w:val="20"/>
          <w:sz w:val="22"/>
          <w:szCs w:val="22"/>
        </w:rPr>
        <w:t xml:space="preserve">                 ……………….……………………………..</w:t>
      </w:r>
    </w:p>
    <w:p w14:paraId="4211FFF5" w14:textId="77777777" w:rsidR="00564F94" w:rsidRDefault="00775F17" w:rsidP="00E76148">
      <w:pPr>
        <w:jc w:val="both"/>
        <w:rPr>
          <w:rFonts w:ascii="Arial" w:hAnsi="Arial" w:cs="Arial"/>
          <w:b/>
          <w:bCs/>
          <w:sz w:val="18"/>
          <w:szCs w:val="22"/>
          <w:vertAlign w:val="superscript"/>
        </w:rPr>
      </w:pP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i/>
          <w:sz w:val="22"/>
          <w:szCs w:val="22"/>
        </w:rPr>
        <w:tab/>
      </w:r>
      <w:r w:rsidRPr="00A81688">
        <w:rPr>
          <w:rFonts w:ascii="Arial" w:hAnsi="Arial" w:cs="Arial"/>
          <w:i/>
          <w:sz w:val="16"/>
          <w:szCs w:val="20"/>
          <w:vertAlign w:val="superscript"/>
        </w:rPr>
        <w:t>(podpis i pieczęć Wykonawcy)</w:t>
      </w:r>
      <w:r w:rsidR="004D5EE9" w:rsidRPr="00A81688">
        <w:rPr>
          <w:rFonts w:ascii="Arial" w:hAnsi="Arial" w:cs="Arial"/>
          <w:b/>
          <w:bCs/>
          <w:sz w:val="18"/>
          <w:szCs w:val="22"/>
          <w:vertAlign w:val="superscript"/>
        </w:rPr>
        <w:t xml:space="preserve"> </w:t>
      </w:r>
    </w:p>
    <w:p w14:paraId="429F2F62" w14:textId="77777777" w:rsidR="00564F94" w:rsidRDefault="00564F94" w:rsidP="003D598F">
      <w:pPr>
        <w:jc w:val="both"/>
        <w:rPr>
          <w:rFonts w:ascii="Arial" w:hAnsi="Arial" w:cs="Arial"/>
          <w:b/>
          <w:bCs/>
          <w:sz w:val="18"/>
          <w:szCs w:val="22"/>
          <w:vertAlign w:val="superscript"/>
        </w:rPr>
      </w:pPr>
    </w:p>
    <w:p w14:paraId="6B7BEB51" w14:textId="60CFFAD6" w:rsidR="00564F94" w:rsidRDefault="00E76148" w:rsidP="003D598F">
      <w:pPr>
        <w:jc w:val="both"/>
        <w:rPr>
          <w:rFonts w:ascii="Arial" w:hAnsi="Arial" w:cs="Arial"/>
          <w:b/>
          <w:bCs/>
          <w:sz w:val="18"/>
          <w:szCs w:val="22"/>
          <w:vertAlign w:val="superscript"/>
        </w:rPr>
      </w:pPr>
      <w:r>
        <w:rPr>
          <w:rFonts w:ascii="Arial" w:hAnsi="Arial" w:cs="Arial"/>
          <w:b/>
          <w:bCs/>
          <w:sz w:val="18"/>
          <w:szCs w:val="22"/>
          <w:vertAlign w:val="superscript"/>
        </w:rPr>
        <w:t xml:space="preserve">Załączniki: </w:t>
      </w:r>
    </w:p>
    <w:p w14:paraId="0BFF687B" w14:textId="056AD277" w:rsidR="00564F94" w:rsidRPr="00A53190" w:rsidRDefault="00CE45AA" w:rsidP="00863588">
      <w:pPr>
        <w:pStyle w:val="Akapitzlist"/>
        <w:numPr>
          <w:ilvl w:val="3"/>
          <w:numId w:val="50"/>
        </w:numPr>
        <w:ind w:left="426"/>
        <w:jc w:val="both"/>
        <w:rPr>
          <w:rFonts w:ascii="Arial" w:hAnsi="Arial" w:cs="Arial"/>
          <w:b/>
          <w:bCs/>
          <w:sz w:val="18"/>
          <w:szCs w:val="22"/>
          <w:vertAlign w:val="superscript"/>
        </w:rPr>
      </w:pPr>
      <w:r w:rsidRPr="00CE45AA">
        <w:rPr>
          <w:rFonts w:ascii="Arial" w:hAnsi="Arial" w:cs="Arial"/>
          <w:b/>
          <w:bCs/>
          <w:sz w:val="18"/>
          <w:szCs w:val="22"/>
          <w:vertAlign w:val="superscript"/>
        </w:rPr>
        <w:t>Szczegółowy zakres prac</w:t>
      </w:r>
    </w:p>
    <w:p w14:paraId="16CAAD17" w14:textId="5B738F4A" w:rsidR="004A3811" w:rsidRDefault="004A3811" w:rsidP="00740AC3">
      <w:pPr>
        <w:jc w:val="right"/>
        <w:rPr>
          <w:rFonts w:ascii="Arial" w:eastAsia="Calibri" w:hAnsi="Arial" w:cs="Arial"/>
          <w:b/>
          <w:sz w:val="18"/>
          <w:szCs w:val="22"/>
          <w:vertAlign w:val="superscript"/>
          <w:lang w:eastAsia="en-US"/>
        </w:rPr>
      </w:pPr>
    </w:p>
    <w:p w14:paraId="030102B9" w14:textId="77777777" w:rsidR="004A3811" w:rsidRPr="004A3811" w:rsidRDefault="004A3811" w:rsidP="004A3811">
      <w:pPr>
        <w:rPr>
          <w:rFonts w:ascii="Arial" w:eastAsia="Calibri" w:hAnsi="Arial" w:cs="Arial"/>
          <w:sz w:val="18"/>
          <w:szCs w:val="22"/>
          <w:lang w:eastAsia="en-US"/>
        </w:rPr>
      </w:pPr>
    </w:p>
    <w:p w14:paraId="62E0E5E7" w14:textId="77777777" w:rsidR="00986F10" w:rsidRDefault="00986F10" w:rsidP="00740AC3">
      <w:pPr>
        <w:jc w:val="right"/>
        <w:rPr>
          <w:rFonts w:ascii="Arial" w:eastAsia="Calibri" w:hAnsi="Arial" w:cs="Arial"/>
          <w:b/>
          <w:sz w:val="18"/>
          <w:szCs w:val="22"/>
          <w:vertAlign w:val="superscript"/>
          <w:lang w:eastAsia="en-US"/>
        </w:rPr>
      </w:pPr>
      <w:r>
        <w:rPr>
          <w:rFonts w:ascii="Arial" w:eastAsia="Calibri" w:hAnsi="Arial" w:cs="Arial"/>
          <w:b/>
          <w:sz w:val="18"/>
          <w:szCs w:val="22"/>
          <w:vertAlign w:val="superscript"/>
          <w:lang w:eastAsia="en-US"/>
        </w:rPr>
        <w:br w:type="page"/>
      </w:r>
    </w:p>
    <w:p w14:paraId="31A409C6" w14:textId="309F1B23" w:rsidR="00740AC3" w:rsidRPr="00740AC3" w:rsidRDefault="007E49E6" w:rsidP="00740AC3">
      <w:pPr>
        <w:jc w:val="right"/>
        <w:rPr>
          <w:rFonts w:ascii="Arial" w:eastAsia="Calibri" w:hAnsi="Arial" w:cs="Arial"/>
          <w:b/>
          <w:sz w:val="18"/>
          <w:szCs w:val="22"/>
          <w:vertAlign w:val="superscript"/>
          <w:lang w:eastAsia="en-US"/>
        </w:rPr>
      </w:pPr>
      <w:r>
        <w:rPr>
          <w:rFonts w:ascii="Arial" w:eastAsia="Calibri" w:hAnsi="Arial" w:cs="Arial"/>
          <w:b/>
          <w:sz w:val="18"/>
          <w:szCs w:val="22"/>
          <w:vertAlign w:val="superscript"/>
          <w:lang w:eastAsia="en-US"/>
        </w:rPr>
        <w:lastRenderedPageBreak/>
        <w:t xml:space="preserve">Załącznik </w:t>
      </w:r>
      <w:r w:rsidR="00740AC3" w:rsidRPr="00740AC3">
        <w:rPr>
          <w:rFonts w:ascii="Arial" w:eastAsia="Calibri" w:hAnsi="Arial" w:cs="Arial"/>
          <w:b/>
          <w:sz w:val="18"/>
          <w:szCs w:val="22"/>
          <w:vertAlign w:val="superscript"/>
          <w:lang w:eastAsia="en-US"/>
        </w:rPr>
        <w:t xml:space="preserve">nr </w:t>
      </w:r>
      <w:r>
        <w:rPr>
          <w:rFonts w:ascii="Arial" w:eastAsia="Calibri" w:hAnsi="Arial" w:cs="Arial"/>
          <w:b/>
          <w:sz w:val="18"/>
          <w:szCs w:val="22"/>
          <w:vertAlign w:val="superscript"/>
          <w:lang w:eastAsia="en-US"/>
        </w:rPr>
        <w:t>1</w:t>
      </w:r>
    </w:p>
    <w:p w14:paraId="3856691D" w14:textId="77777777" w:rsidR="00855148" w:rsidRDefault="00855148" w:rsidP="00855148">
      <w:pPr>
        <w:ind w:left="708"/>
        <w:rPr>
          <w:rFonts w:ascii="Arial" w:hAnsi="Arial" w:cs="Arial"/>
          <w:b/>
          <w:sz w:val="22"/>
          <w:szCs w:val="22"/>
          <w:u w:val="single"/>
        </w:rPr>
      </w:pPr>
    </w:p>
    <w:p w14:paraId="660B5559" w14:textId="77777777" w:rsidR="00855148" w:rsidRPr="008B088E" w:rsidRDefault="00855148" w:rsidP="004852D4">
      <w:pPr>
        <w:ind w:left="708"/>
        <w:rPr>
          <w:rFonts w:ascii="Arial" w:hAnsi="Arial" w:cs="Arial"/>
          <w:b/>
          <w:sz w:val="22"/>
          <w:szCs w:val="22"/>
          <w:u w:val="single"/>
        </w:rPr>
      </w:pPr>
    </w:p>
    <w:p w14:paraId="7723D604" w14:textId="77777777" w:rsidR="00444B19" w:rsidRPr="008B088E" w:rsidRDefault="00444B19" w:rsidP="004852D4">
      <w:pPr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8B088E">
        <w:rPr>
          <w:rFonts w:ascii="Arial" w:hAnsi="Arial" w:cs="Arial"/>
          <w:b/>
          <w:sz w:val="22"/>
          <w:szCs w:val="22"/>
          <w:u w:val="single"/>
        </w:rPr>
        <w:t>Szczegółowy zakres prac</w:t>
      </w:r>
    </w:p>
    <w:p w14:paraId="34D6405B" w14:textId="77777777" w:rsidR="00444B19" w:rsidRPr="008B088E" w:rsidRDefault="00444B19" w:rsidP="004852D4">
      <w:pPr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4849E7" w14:textId="7BDEAFDE" w:rsidR="00F22463" w:rsidRDefault="00F22463" w:rsidP="00F22463">
      <w:pPr>
        <w:pStyle w:val="Akapitzlist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26076">
        <w:rPr>
          <w:rFonts w:ascii="Arial" w:hAnsi="Arial" w:cs="Arial"/>
          <w:b/>
          <w:sz w:val="22"/>
          <w:szCs w:val="22"/>
        </w:rPr>
        <w:t>„Przegląd systemu oddymiania grawitacyjnego bloku BC50</w:t>
      </w:r>
      <w:r w:rsidR="001C320D">
        <w:rPr>
          <w:rFonts w:ascii="Arial" w:hAnsi="Arial" w:cs="Arial"/>
          <w:b/>
          <w:sz w:val="22"/>
          <w:szCs w:val="22"/>
        </w:rPr>
        <w:t xml:space="preserve"> dla </w:t>
      </w:r>
      <w:r w:rsidR="00560917">
        <w:rPr>
          <w:rFonts w:ascii="Arial" w:hAnsi="Arial" w:cs="Arial"/>
          <w:b/>
          <w:sz w:val="22"/>
          <w:szCs w:val="22"/>
        </w:rPr>
        <w:t>EC</w:t>
      </w:r>
      <w:r w:rsidR="001C320D">
        <w:rPr>
          <w:rFonts w:ascii="Arial" w:hAnsi="Arial" w:cs="Arial"/>
          <w:b/>
          <w:sz w:val="22"/>
          <w:szCs w:val="22"/>
        </w:rPr>
        <w:t xml:space="preserve"> Tychy</w:t>
      </w:r>
      <w:r w:rsidRPr="00326076">
        <w:rPr>
          <w:rFonts w:ascii="Arial" w:hAnsi="Arial" w:cs="Arial"/>
          <w:b/>
          <w:sz w:val="22"/>
          <w:szCs w:val="22"/>
        </w:rPr>
        <w:t>”.</w:t>
      </w:r>
    </w:p>
    <w:p w14:paraId="076E4098" w14:textId="77777777" w:rsidR="0026406E" w:rsidRPr="004852D4" w:rsidRDefault="0026406E" w:rsidP="0026406E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4852D4">
        <w:rPr>
          <w:rFonts w:ascii="Arial" w:hAnsi="Arial" w:cs="Arial"/>
          <w:sz w:val="22"/>
          <w:szCs w:val="22"/>
        </w:rPr>
        <w:t>Każda próba działania czy przegląd serwisowy powinien być zakończon</w:t>
      </w:r>
      <w:r>
        <w:rPr>
          <w:rFonts w:ascii="Arial" w:hAnsi="Arial" w:cs="Arial"/>
          <w:sz w:val="22"/>
          <w:szCs w:val="22"/>
        </w:rPr>
        <w:t>y stosownym protokołem kontroli.</w:t>
      </w:r>
    </w:p>
    <w:p w14:paraId="2BB0A93D" w14:textId="77777777" w:rsidR="0026406E" w:rsidRPr="008B088E" w:rsidRDefault="0026406E" w:rsidP="0026406E">
      <w:pPr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B088E">
        <w:rPr>
          <w:rFonts w:ascii="Arial" w:hAnsi="Arial" w:cs="Arial"/>
          <w:sz w:val="22"/>
          <w:szCs w:val="22"/>
        </w:rPr>
        <w:t>Próby działania, przeglądy lub naprawy powinny być prowadzone przez autoryzowane serwisy.</w:t>
      </w:r>
    </w:p>
    <w:p w14:paraId="33594E78" w14:textId="21D39F10" w:rsidR="0026406E" w:rsidRDefault="0026406E" w:rsidP="0026406E">
      <w:pPr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B088E">
        <w:rPr>
          <w:rFonts w:ascii="Arial" w:hAnsi="Arial" w:cs="Arial"/>
          <w:sz w:val="22"/>
          <w:szCs w:val="22"/>
        </w:rPr>
        <w:t>Wszystkie przeglądy należy wykonać zgodnie z DTR urządzenia, zgodnie z zobowiązującymi przepisami i powinny być potwierdzone protokołem.</w:t>
      </w:r>
    </w:p>
    <w:p w14:paraId="4E89E43B" w14:textId="77777777" w:rsidR="00C95DB1" w:rsidRDefault="00C95DB1" w:rsidP="00C95DB1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7B7ABBE" w14:textId="0F52B5CA" w:rsidR="0026406E" w:rsidRDefault="00C95DB1" w:rsidP="00C95DB1">
      <w:pPr>
        <w:pStyle w:val="Akapitzlist"/>
        <w:numPr>
          <w:ilvl w:val="0"/>
          <w:numId w:val="43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 w:rsidRPr="00C95DB1">
        <w:rPr>
          <w:rFonts w:ascii="Arial" w:hAnsi="Arial" w:cs="Arial"/>
          <w:b/>
          <w:sz w:val="22"/>
          <w:szCs w:val="22"/>
        </w:rPr>
        <w:t>Przedmiot Zamówienia</w:t>
      </w:r>
    </w:p>
    <w:p w14:paraId="7314C58B" w14:textId="77777777" w:rsidR="00C95DB1" w:rsidRPr="00C95DB1" w:rsidRDefault="00C95DB1" w:rsidP="00C95DB1">
      <w:pPr>
        <w:pStyle w:val="Akapitzlist"/>
        <w:ind w:left="426"/>
        <w:jc w:val="both"/>
        <w:rPr>
          <w:rFonts w:ascii="Arial" w:hAnsi="Arial" w:cs="Arial"/>
          <w:b/>
          <w:sz w:val="22"/>
          <w:szCs w:val="22"/>
        </w:rPr>
      </w:pPr>
    </w:p>
    <w:p w14:paraId="437ADE44" w14:textId="77777777" w:rsidR="00C95DB1" w:rsidRPr="00C95DB1" w:rsidRDefault="00C95DB1" w:rsidP="00C95DB1">
      <w:pPr>
        <w:pStyle w:val="Akapitzlist"/>
        <w:numPr>
          <w:ilvl w:val="0"/>
          <w:numId w:val="44"/>
        </w:numPr>
        <w:spacing w:line="276" w:lineRule="auto"/>
        <w:contextualSpacing/>
        <w:jc w:val="both"/>
        <w:rPr>
          <w:rFonts w:ascii="Arial" w:eastAsia="Calibri" w:hAnsi="Arial"/>
          <w:b/>
          <w:sz w:val="22"/>
          <w:szCs w:val="22"/>
          <w:lang w:eastAsia="en-US"/>
        </w:rPr>
      </w:pPr>
      <w:r w:rsidRPr="00C95DB1">
        <w:rPr>
          <w:rFonts w:ascii="Arial" w:eastAsia="Calibri" w:hAnsi="Arial"/>
          <w:b/>
          <w:sz w:val="22"/>
          <w:szCs w:val="22"/>
          <w:lang w:eastAsia="en-US"/>
        </w:rPr>
        <w:t>Klapy przeciwpożarowe.</w:t>
      </w:r>
    </w:p>
    <w:p w14:paraId="5BADB842" w14:textId="77777777" w:rsidR="00C95DB1" w:rsidRPr="00C95DB1" w:rsidRDefault="00C95DB1" w:rsidP="00C95DB1">
      <w:pPr>
        <w:spacing w:line="276" w:lineRule="auto"/>
        <w:ind w:left="720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/>
          <w:sz w:val="22"/>
          <w:szCs w:val="22"/>
          <w:u w:val="single"/>
          <w:lang w:eastAsia="en-US"/>
        </w:rPr>
        <w:t>Liczba przeglądów</w:t>
      </w:r>
      <w:r w:rsidRPr="00C95DB1">
        <w:rPr>
          <w:rFonts w:ascii="Arial" w:eastAsia="Calibri" w:hAnsi="Arial"/>
          <w:sz w:val="22"/>
          <w:szCs w:val="22"/>
          <w:lang w:eastAsia="en-US"/>
        </w:rPr>
        <w:t>: 2/rok</w:t>
      </w:r>
    </w:p>
    <w:p w14:paraId="3282A8D9" w14:textId="77777777" w:rsidR="00C95DB1" w:rsidRPr="00C95DB1" w:rsidRDefault="00C95DB1" w:rsidP="00C95DB1">
      <w:pPr>
        <w:spacing w:line="276" w:lineRule="auto"/>
        <w:ind w:left="720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/>
          <w:sz w:val="22"/>
          <w:szCs w:val="22"/>
          <w:u w:val="single"/>
          <w:lang w:eastAsia="en-US"/>
        </w:rPr>
        <w:t>Składowe systemu</w:t>
      </w:r>
      <w:r w:rsidRPr="00C95DB1">
        <w:rPr>
          <w:rFonts w:ascii="Arial" w:eastAsia="Calibri" w:hAnsi="Arial"/>
          <w:sz w:val="22"/>
          <w:szCs w:val="22"/>
          <w:lang w:eastAsia="en-US"/>
        </w:rPr>
        <w:t>:</w:t>
      </w:r>
    </w:p>
    <w:p w14:paraId="599463BF" w14:textId="77777777" w:rsidR="00C95DB1" w:rsidRPr="00C95DB1" w:rsidRDefault="00C95DB1" w:rsidP="00C95DB1">
      <w:pPr>
        <w:numPr>
          <w:ilvl w:val="1"/>
          <w:numId w:val="10"/>
        </w:numPr>
        <w:spacing w:line="276" w:lineRule="auto"/>
        <w:ind w:hanging="508"/>
        <w:contextualSpacing/>
        <w:jc w:val="both"/>
        <w:rPr>
          <w:rFonts w:ascii="Arial" w:eastAsia="Calibri" w:hAnsi="Arial"/>
          <w:b/>
          <w:sz w:val="22"/>
          <w:szCs w:val="22"/>
          <w:lang w:eastAsia="en-US"/>
        </w:rPr>
      </w:pPr>
      <w:r w:rsidRPr="00C95DB1">
        <w:rPr>
          <w:rFonts w:ascii="Arial" w:eastAsia="Calibri" w:hAnsi="Arial"/>
          <w:b/>
          <w:sz w:val="22"/>
          <w:szCs w:val="22"/>
          <w:lang w:eastAsia="en-US"/>
        </w:rPr>
        <w:t>Pylon wschodni – instalacja wentylacji.</w:t>
      </w:r>
    </w:p>
    <w:tbl>
      <w:tblPr>
        <w:tblW w:w="921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2693"/>
        <w:gridCol w:w="1276"/>
        <w:gridCol w:w="4750"/>
      </w:tblGrid>
      <w:tr w:rsidR="00C95DB1" w:rsidRPr="00C95DB1" w14:paraId="347920E4" w14:textId="77777777" w:rsidTr="003E2991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8B34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042F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D650D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85BB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KWP-T 700X615</w:t>
            </w:r>
          </w:p>
        </w:tc>
      </w:tr>
      <w:tr w:rsidR="00C95DB1" w:rsidRPr="00C95DB1" w14:paraId="69441C24" w14:textId="77777777" w:rsidTr="003E2991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8905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5583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5747B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 szt.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701E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KWP-LS 500x400</w:t>
            </w:r>
          </w:p>
        </w:tc>
      </w:tr>
    </w:tbl>
    <w:p w14:paraId="7DF313F2" w14:textId="77777777" w:rsidR="00C95DB1" w:rsidRPr="00C95DB1" w:rsidRDefault="00C95DB1" w:rsidP="00C95DB1">
      <w:pPr>
        <w:numPr>
          <w:ilvl w:val="1"/>
          <w:numId w:val="10"/>
        </w:numPr>
        <w:spacing w:line="276" w:lineRule="auto"/>
        <w:ind w:hanging="508"/>
        <w:contextualSpacing/>
        <w:jc w:val="both"/>
        <w:rPr>
          <w:rFonts w:ascii="Arial" w:eastAsia="Calibri" w:hAnsi="Arial"/>
          <w:b/>
          <w:sz w:val="22"/>
          <w:szCs w:val="22"/>
          <w:lang w:eastAsia="en-US"/>
        </w:rPr>
      </w:pPr>
      <w:r w:rsidRPr="00C95DB1">
        <w:rPr>
          <w:rFonts w:ascii="Arial" w:eastAsia="Calibri" w:hAnsi="Arial"/>
          <w:b/>
          <w:sz w:val="22"/>
          <w:szCs w:val="22"/>
          <w:lang w:eastAsia="en-US"/>
        </w:rPr>
        <w:t>Zbiornik popiołu lotnego i dennego.</w:t>
      </w:r>
    </w:p>
    <w:tbl>
      <w:tblPr>
        <w:tblpPr w:leftFromText="141" w:rightFromText="141" w:vertAnchor="text" w:tblpXSpec="center" w:tblpY="1"/>
        <w:tblOverlap w:val="never"/>
        <w:tblW w:w="9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93"/>
        <w:gridCol w:w="1347"/>
        <w:gridCol w:w="4678"/>
      </w:tblGrid>
      <w:tr w:rsidR="00C95DB1" w:rsidRPr="000E7577" w14:paraId="0125E53E" w14:textId="77777777" w:rsidTr="003E29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33CE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D60A4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 ppoż..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68B0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A2478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Smay KTM-E-125-N-195-W12-VBLF24-ST</w:t>
            </w:r>
          </w:p>
        </w:tc>
      </w:tr>
    </w:tbl>
    <w:p w14:paraId="2D1DAAD8" w14:textId="77777777" w:rsidR="00C95DB1" w:rsidRPr="00C95DB1" w:rsidRDefault="00C95DB1" w:rsidP="00C95DB1">
      <w:pPr>
        <w:numPr>
          <w:ilvl w:val="1"/>
          <w:numId w:val="10"/>
        </w:numPr>
        <w:autoSpaceDE w:val="0"/>
        <w:autoSpaceDN w:val="0"/>
        <w:adjustRightInd w:val="0"/>
        <w:spacing w:line="276" w:lineRule="auto"/>
        <w:ind w:hanging="508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b/>
          <w:sz w:val="22"/>
          <w:szCs w:val="22"/>
          <w:lang w:eastAsia="en-US"/>
        </w:rPr>
        <w:t>Rozdzielnia elektryczna przy elektrofiltrze.</w:t>
      </w:r>
    </w:p>
    <w:tbl>
      <w:tblPr>
        <w:tblW w:w="936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2693"/>
        <w:gridCol w:w="1276"/>
        <w:gridCol w:w="4821"/>
      </w:tblGrid>
      <w:tr w:rsidR="00C95DB1" w:rsidRPr="00C95DB1" w14:paraId="2B4FD67E" w14:textId="77777777" w:rsidTr="003E2991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E028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4781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F0C0F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 szt.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8060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 350x1000</w:t>
            </w:r>
          </w:p>
        </w:tc>
      </w:tr>
      <w:tr w:rsidR="00C95DB1" w:rsidRPr="00C95DB1" w14:paraId="098FF63E" w14:textId="77777777" w:rsidTr="003E2991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5DAA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1DF2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BA8EE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 szt.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680A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 600x300</w:t>
            </w:r>
          </w:p>
        </w:tc>
      </w:tr>
      <w:tr w:rsidR="00C95DB1" w:rsidRPr="00C95DB1" w14:paraId="5B210128" w14:textId="77777777" w:rsidTr="003E2991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5B3F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77EF8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A5F7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4 szt.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E593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 600x350</w:t>
            </w:r>
          </w:p>
        </w:tc>
      </w:tr>
      <w:tr w:rsidR="00C95DB1" w:rsidRPr="00C95DB1" w14:paraId="2D6FC9D0" w14:textId="77777777" w:rsidTr="003E2991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43AF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567B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59894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6 szt.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5530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 450x1100</w:t>
            </w:r>
          </w:p>
        </w:tc>
      </w:tr>
    </w:tbl>
    <w:p w14:paraId="299835EB" w14:textId="77777777" w:rsidR="00C95DB1" w:rsidRPr="00C95DB1" w:rsidRDefault="00C95DB1" w:rsidP="00C95DB1">
      <w:pPr>
        <w:numPr>
          <w:ilvl w:val="1"/>
          <w:numId w:val="10"/>
        </w:numPr>
        <w:autoSpaceDE w:val="0"/>
        <w:autoSpaceDN w:val="0"/>
        <w:adjustRightInd w:val="0"/>
        <w:spacing w:line="276" w:lineRule="auto"/>
        <w:ind w:hanging="508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b/>
          <w:sz w:val="22"/>
          <w:szCs w:val="22"/>
          <w:lang w:eastAsia="en-US"/>
        </w:rPr>
        <w:t>Nastawnia centralna.</w:t>
      </w:r>
    </w:p>
    <w:tbl>
      <w:tblPr>
        <w:tblpPr w:leftFromText="141" w:rightFromText="141" w:vertAnchor="text" w:tblpXSpec="center" w:tblpY="1"/>
        <w:tblOverlap w:val="never"/>
        <w:tblW w:w="9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2754"/>
        <w:gridCol w:w="1275"/>
        <w:gridCol w:w="4820"/>
      </w:tblGrid>
      <w:tr w:rsidR="00C95DB1" w:rsidRPr="00C95DB1" w14:paraId="405DBF9A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3B7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1C7ED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DC6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421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KWP-LE 500x300</w:t>
            </w:r>
          </w:p>
        </w:tc>
      </w:tr>
      <w:tr w:rsidR="00C95DB1" w:rsidRPr="00C95DB1" w14:paraId="29EB738D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5A13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870A9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AA22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4 szt.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9B0AC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KWP-LE 400x200</w:t>
            </w:r>
          </w:p>
        </w:tc>
      </w:tr>
      <w:tr w:rsidR="00C95DB1" w:rsidRPr="00C95DB1" w14:paraId="3C7329C6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C37C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44F08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975D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379C4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KWP-LE 300x300</w:t>
            </w:r>
          </w:p>
        </w:tc>
      </w:tr>
      <w:tr w:rsidR="00C95DB1" w:rsidRPr="00C95DB1" w14:paraId="6182C385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550B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93EBE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DE42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5EA6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KWP-LE 300x250</w:t>
            </w:r>
          </w:p>
        </w:tc>
      </w:tr>
      <w:tr w:rsidR="00C95DB1" w:rsidRPr="00C95DB1" w14:paraId="63F816C2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AE83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AD8B0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D6F2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B0E6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KWP-LE 300x200</w:t>
            </w:r>
          </w:p>
        </w:tc>
      </w:tr>
      <w:tr w:rsidR="00C95DB1" w:rsidRPr="00C95DB1" w14:paraId="6691F5BE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FAF3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11A63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2734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2A432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KWP-LE 400x300</w:t>
            </w:r>
          </w:p>
        </w:tc>
      </w:tr>
      <w:tr w:rsidR="00C95DB1" w:rsidRPr="00C95DB1" w14:paraId="696027C4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633A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5C72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59FB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2 szt.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7C07D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KWP-LE 630x300</w:t>
            </w:r>
          </w:p>
        </w:tc>
      </w:tr>
      <w:tr w:rsidR="00C95DB1" w:rsidRPr="00C95DB1" w14:paraId="312D3D0C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786D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2A87F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BAC6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2 szt.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7FEF7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KWP-LE 500x400</w:t>
            </w:r>
          </w:p>
        </w:tc>
      </w:tr>
      <w:tr w:rsidR="00C95DB1" w:rsidRPr="00C95DB1" w14:paraId="77F2CEB9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BDD1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DC735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EC49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1 szt. 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8708E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KWP-LE 450x350</w:t>
            </w:r>
          </w:p>
        </w:tc>
      </w:tr>
      <w:tr w:rsidR="00C95DB1" w:rsidRPr="00C95DB1" w14:paraId="18411AB1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98ED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4908B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F32C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2AE2F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KWP-LE 450x400</w:t>
            </w:r>
          </w:p>
        </w:tc>
      </w:tr>
      <w:tr w:rsidR="00C95DB1" w:rsidRPr="00C95DB1" w14:paraId="7D3EEEEA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B512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432EE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A190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1 szt. 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CE7A1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KWP-LE 700x300</w:t>
            </w:r>
          </w:p>
        </w:tc>
      </w:tr>
      <w:tr w:rsidR="00C95DB1" w:rsidRPr="00C95DB1" w14:paraId="5C1B51F6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88A2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691FA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3004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DB73D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KWP-LE 630x400</w:t>
            </w:r>
          </w:p>
        </w:tc>
      </w:tr>
      <w:tr w:rsidR="00C95DB1" w:rsidRPr="008A208B" w14:paraId="3588CFC0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2A0E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E0CD7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5EF6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AC875" w14:textId="77777777" w:rsidR="00C95DB1" w:rsidRPr="00560917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pt-BR" w:eastAsia="en-US"/>
              </w:rPr>
            </w:pPr>
            <w:r w:rsidRPr="00560917">
              <w:rPr>
                <w:rFonts w:ascii="Arial" w:eastAsia="Calibri" w:hAnsi="Arial" w:cs="Arial"/>
                <w:sz w:val="22"/>
                <w:szCs w:val="22"/>
                <w:lang w:val="pt-BR" w:eastAsia="en-US"/>
              </w:rPr>
              <w:t>Smay KWP-O-E 350x700</w:t>
            </w:r>
          </w:p>
        </w:tc>
      </w:tr>
      <w:tr w:rsidR="00C95DB1" w:rsidRPr="008A208B" w14:paraId="3CC6F5E3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C8C6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14479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A90E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E426C" w14:textId="77777777" w:rsidR="00C95DB1" w:rsidRPr="00560917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pt-BR" w:eastAsia="en-US"/>
              </w:rPr>
            </w:pPr>
            <w:r w:rsidRPr="00560917">
              <w:rPr>
                <w:rFonts w:ascii="Arial" w:eastAsia="Calibri" w:hAnsi="Arial" w:cs="Arial"/>
                <w:sz w:val="22"/>
                <w:szCs w:val="22"/>
                <w:lang w:val="pt-BR" w:eastAsia="en-US"/>
              </w:rPr>
              <w:t>Smay KWP-O-E 300x700</w:t>
            </w:r>
          </w:p>
        </w:tc>
      </w:tr>
      <w:tr w:rsidR="00C95DB1" w:rsidRPr="00C95DB1" w14:paraId="6B77C20F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D856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F3109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FF49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3 szt. 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6543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KTM-E D-200</w:t>
            </w:r>
          </w:p>
        </w:tc>
      </w:tr>
      <w:tr w:rsidR="00C95DB1" w:rsidRPr="00C95DB1" w14:paraId="25FDCE62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AA10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52851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72B0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2 szt.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47372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KTM-E D-250</w:t>
            </w:r>
          </w:p>
        </w:tc>
      </w:tr>
      <w:tr w:rsidR="00C95DB1" w:rsidRPr="00C95DB1" w14:paraId="53874A4B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43B8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9B392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DE0E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2 szt.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575DD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KPO 120-E 1500x600</w:t>
            </w:r>
          </w:p>
        </w:tc>
      </w:tr>
    </w:tbl>
    <w:p w14:paraId="083A0321" w14:textId="77777777" w:rsidR="00C95DB1" w:rsidRPr="00C95DB1" w:rsidRDefault="00C95DB1" w:rsidP="00C95DB1">
      <w:pPr>
        <w:numPr>
          <w:ilvl w:val="1"/>
          <w:numId w:val="10"/>
        </w:numPr>
        <w:autoSpaceDE w:val="0"/>
        <w:autoSpaceDN w:val="0"/>
        <w:adjustRightInd w:val="0"/>
        <w:spacing w:line="276" w:lineRule="auto"/>
        <w:ind w:hanging="65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b/>
          <w:sz w:val="22"/>
          <w:szCs w:val="22"/>
          <w:lang w:eastAsia="en-US"/>
        </w:rPr>
        <w:t>Pomieszczenia elektryczne w kotłowni – nawa bunkrów.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693"/>
        <w:gridCol w:w="1276"/>
        <w:gridCol w:w="4819"/>
      </w:tblGrid>
      <w:tr w:rsidR="00C95DB1" w:rsidRPr="00C95DB1" w14:paraId="566EBBD5" w14:textId="77777777" w:rsidTr="003E299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C156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CA80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Klapy przeciwpożarowe odcinające KTM-E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C4433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3F1A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Klapa ppoż. Smay KTM-E-200M-L150-W12-H-BLF24-T-ST z siłownikiem elektrycznym 24 V typu BLF o odporności ogniowej EIS 120 min oraz z krańcami pomiarowymi (2 czujniki) </w:t>
            </w: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wskazującymi pozycję zamknięcia i otwarcia klapy.</w:t>
            </w:r>
          </w:p>
        </w:tc>
      </w:tr>
      <w:tr w:rsidR="00C95DB1" w:rsidRPr="00C95DB1" w14:paraId="4457C177" w14:textId="77777777" w:rsidTr="003E299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D017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3E9E8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Klapy przeciwpożarowe odcinające KTM-E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14453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CBDD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ppoż. Smay KTM-E-125M-L150-W12-H-BLF24-T-ST z siłownikiem elektrycznym 24 V typu BLF o odporności ogniowej EIS 120 min oraz z krańcami pomiarowymi (2 czujniki) wskazującymi pozycję zamknięcia i otwarcia klapy.</w:t>
            </w:r>
          </w:p>
        </w:tc>
      </w:tr>
      <w:tr w:rsidR="00C95DB1" w:rsidRPr="00C95DB1" w14:paraId="1A35587C" w14:textId="77777777" w:rsidTr="003E299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C672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B09E8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Klapy przeciwpożarowe odcinające KTM-E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80B48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A8B1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ppoż. Smay KTM-E-125M-L150-W12-H-BLF24-T-ST z siłownikiem elektrycznym 24 V typu BLF o odporności ogniowej EIS 120 min oraz z krańcami pomiarowymi (2 czujniki) wskazującymi pozycję zamknięcia i otwarcia klapy.</w:t>
            </w:r>
          </w:p>
        </w:tc>
      </w:tr>
      <w:tr w:rsidR="00C95DB1" w:rsidRPr="00C95DB1" w14:paraId="2A432EE3" w14:textId="77777777" w:rsidTr="003E299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39C8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571FE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Klapy przeciwpożarowe odcinające KTM-E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2E9EC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FBF9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ppoż. Smay KTM-E-160M-L150-W12-H-BLF24-T-ST z siłownikiem elektrycznym 24 V typu BLF o odporności ogniowej EIS 120 min.</w:t>
            </w:r>
          </w:p>
        </w:tc>
      </w:tr>
      <w:tr w:rsidR="00C95DB1" w:rsidRPr="00C95DB1" w14:paraId="4D1FED35" w14:textId="77777777" w:rsidTr="003E299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937A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8A76F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Klapy przeciwpożarowe odcinające KTM-E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C0765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7EC5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ppoż. Smay KTM-E-100M-L150-W12-H-BLF24-T-ST z siłownikiem elektrycznym 24 V typu BLF o odporności ogniowej EIS 120 min.</w:t>
            </w:r>
          </w:p>
        </w:tc>
      </w:tr>
      <w:tr w:rsidR="00C95DB1" w:rsidRPr="00C95DB1" w14:paraId="0D360094" w14:textId="77777777" w:rsidTr="003E299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F973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D9088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ppoż. KWP-0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B6DC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6 szt.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B65D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ppoż. Smay KWP-0-E-600x300-L350-W12-BLF24-T-ST z siłownikiem elektrycznym 24 V typu BLF o odporności ogniowej EIS 120 min.</w:t>
            </w:r>
          </w:p>
        </w:tc>
      </w:tr>
      <w:tr w:rsidR="00C95DB1" w:rsidRPr="00C95DB1" w14:paraId="46AEBFC1" w14:textId="77777777" w:rsidTr="003E299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EBBB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04716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ppoż. KWP-0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41565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7 szt.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ADF0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ppoż. Smay KWP-0-E-600x300-L500-W12-BLF24-T-ST z siłownikiem elektrycznym 24 V typu BLF o odporności ogniowej EIS 120 min.</w:t>
            </w:r>
          </w:p>
        </w:tc>
      </w:tr>
      <w:tr w:rsidR="00C95DB1" w:rsidRPr="00C95DB1" w14:paraId="742723B8" w14:textId="77777777" w:rsidTr="003E299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3AC9" w14:textId="360AD9BE" w:rsidR="00C95DB1" w:rsidRPr="00C95DB1" w:rsidRDefault="0020070E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0B89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ppoż. KWP-0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A4A6E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4 szt.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38A1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ppoż. Smay KWP-0-E-700x400-L350-W12-BLF24-T-ST z siłownikiem elektrycznym 24 V typu BLF o odporności ogniowej EIS 120 min.</w:t>
            </w:r>
          </w:p>
        </w:tc>
      </w:tr>
      <w:tr w:rsidR="00C95DB1" w:rsidRPr="00C95DB1" w14:paraId="26DA4CF7" w14:textId="77777777" w:rsidTr="003E299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42A1" w14:textId="0321B1CB" w:rsidR="00C95DB1" w:rsidRPr="00C95DB1" w:rsidRDefault="00640C9B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2ECD6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ppoż. KWP-0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991F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3 szt.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09C4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ppoż. Smay KWP-0-E-700x400-L500-W12-BLF24-T-ST z siłownikiem elektrycznym 24 V typu BLF o odporności ogniowej EIS 120 min.</w:t>
            </w:r>
          </w:p>
        </w:tc>
      </w:tr>
    </w:tbl>
    <w:p w14:paraId="417BC283" w14:textId="77777777" w:rsidR="00C95DB1" w:rsidRPr="00C95DB1" w:rsidRDefault="00C95DB1" w:rsidP="00C95DB1">
      <w:pPr>
        <w:numPr>
          <w:ilvl w:val="1"/>
          <w:numId w:val="10"/>
        </w:numPr>
        <w:autoSpaceDE w:val="0"/>
        <w:autoSpaceDN w:val="0"/>
        <w:adjustRightInd w:val="0"/>
        <w:spacing w:line="276" w:lineRule="auto"/>
        <w:ind w:hanging="508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b/>
          <w:sz w:val="22"/>
          <w:szCs w:val="22"/>
          <w:lang w:eastAsia="en-US"/>
        </w:rPr>
        <w:t>Pylon południowy – instalacja wentylacji.</w:t>
      </w:r>
    </w:p>
    <w:tbl>
      <w:tblPr>
        <w:tblW w:w="932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"/>
        <w:gridCol w:w="2693"/>
        <w:gridCol w:w="1276"/>
        <w:gridCol w:w="4749"/>
      </w:tblGrid>
      <w:tr w:rsidR="00C95DB1" w:rsidRPr="00C95DB1" w14:paraId="7ED8A6DC" w14:textId="77777777" w:rsidTr="003E2991">
        <w:trPr>
          <w:trHeight w:val="20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FC2C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02FE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3B066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28FF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KWP-T 300x315</w:t>
            </w:r>
          </w:p>
        </w:tc>
      </w:tr>
      <w:tr w:rsidR="00C95DB1" w:rsidRPr="00C95DB1" w14:paraId="4C118464" w14:textId="77777777" w:rsidTr="003E2991">
        <w:trPr>
          <w:trHeight w:val="20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3929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C1D2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76CA7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 szt.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3AED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KWP-LS 500x400</w:t>
            </w:r>
          </w:p>
        </w:tc>
      </w:tr>
    </w:tbl>
    <w:p w14:paraId="3C508C77" w14:textId="77777777" w:rsidR="00C95DB1" w:rsidRPr="00C95DB1" w:rsidRDefault="00C95DB1" w:rsidP="00C95DB1">
      <w:pPr>
        <w:numPr>
          <w:ilvl w:val="1"/>
          <w:numId w:val="10"/>
        </w:numPr>
        <w:autoSpaceDE w:val="0"/>
        <w:autoSpaceDN w:val="0"/>
        <w:adjustRightInd w:val="0"/>
        <w:spacing w:line="276" w:lineRule="auto"/>
        <w:ind w:hanging="508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b/>
          <w:sz w:val="22"/>
          <w:szCs w:val="22"/>
          <w:lang w:eastAsia="en-US"/>
        </w:rPr>
        <w:t>Budynek zaplecza wydziału remontów – instalacja wentylacji.</w:t>
      </w:r>
    </w:p>
    <w:tbl>
      <w:tblPr>
        <w:tblpPr w:leftFromText="141" w:rightFromText="141" w:vertAnchor="text" w:tblpXSpec="center" w:tblpY="1"/>
        <w:tblOverlap w:val="never"/>
        <w:tblW w:w="9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2612"/>
        <w:gridCol w:w="1276"/>
        <w:gridCol w:w="4961"/>
      </w:tblGrid>
      <w:tr w:rsidR="00C95DB1" w:rsidRPr="00C95DB1" w14:paraId="6CA0D419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72A4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FED5F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2FA6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2 szt.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AE0D9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Przeciwpożarowa klapa odcinająca Smay  FID S/S/0/200/BF24-T z siłownikiem, klapa o odporności ogniowej EIS120</w:t>
            </w:r>
          </w:p>
        </w:tc>
      </w:tr>
      <w:tr w:rsidR="00C95DB1" w:rsidRPr="00C95DB1" w14:paraId="198D1AF2" w14:textId="77777777" w:rsidTr="003E2991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B93E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06A99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38C9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D629E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Przeciwpożarowa klapa odcinająca  Smay FID S/S/0/315/BF24-T z siłownikiem, klapa o odporności ogniowej EIS120</w:t>
            </w:r>
          </w:p>
        </w:tc>
      </w:tr>
    </w:tbl>
    <w:p w14:paraId="6595EFF3" w14:textId="77777777" w:rsidR="00C95DB1" w:rsidRPr="00C95DB1" w:rsidRDefault="00C95DB1" w:rsidP="00C95DB1">
      <w:pPr>
        <w:numPr>
          <w:ilvl w:val="1"/>
          <w:numId w:val="10"/>
        </w:numPr>
        <w:autoSpaceDE w:val="0"/>
        <w:autoSpaceDN w:val="0"/>
        <w:adjustRightInd w:val="0"/>
        <w:spacing w:line="276" w:lineRule="auto"/>
        <w:ind w:hanging="508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b/>
          <w:sz w:val="22"/>
          <w:szCs w:val="22"/>
          <w:lang w:eastAsia="en-US"/>
        </w:rPr>
        <w:t>Zbiornik sorbentu – instalacja wentylacji i klimatyzacji</w:t>
      </w:r>
    </w:p>
    <w:tbl>
      <w:tblPr>
        <w:tblpPr w:leftFromText="141" w:rightFromText="141" w:vertAnchor="text" w:tblpXSpec="center" w:tblpY="1"/>
        <w:tblOverlap w:val="never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2612"/>
        <w:gridCol w:w="1276"/>
        <w:gridCol w:w="4961"/>
      </w:tblGrid>
      <w:tr w:rsidR="00C95DB1" w:rsidRPr="00C95DB1" w14:paraId="4220FCF2" w14:textId="77777777" w:rsidTr="003E2991">
        <w:tc>
          <w:tcPr>
            <w:tcW w:w="577" w:type="dxa"/>
            <w:vAlign w:val="center"/>
          </w:tcPr>
          <w:p w14:paraId="442338C2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12" w:type="dxa"/>
            <w:vAlign w:val="center"/>
          </w:tcPr>
          <w:p w14:paraId="16455181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6" w:type="dxa"/>
            <w:vAlign w:val="center"/>
          </w:tcPr>
          <w:p w14:paraId="7C549255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 szt.</w:t>
            </w:r>
          </w:p>
        </w:tc>
        <w:tc>
          <w:tcPr>
            <w:tcW w:w="4961" w:type="dxa"/>
            <w:vAlign w:val="center"/>
          </w:tcPr>
          <w:p w14:paraId="537ECA3A" w14:textId="77777777" w:rsidR="00C95DB1" w:rsidRPr="00C95DB1" w:rsidRDefault="00C95DB1" w:rsidP="00C95DB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5D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KTM-E-125</w:t>
            </w:r>
          </w:p>
        </w:tc>
      </w:tr>
    </w:tbl>
    <w:p w14:paraId="514E890A" w14:textId="77777777" w:rsidR="00B8426C" w:rsidRPr="00B8426C" w:rsidRDefault="00B8426C" w:rsidP="00B8426C">
      <w:pPr>
        <w:numPr>
          <w:ilvl w:val="1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B8426C">
        <w:rPr>
          <w:rFonts w:ascii="Arial" w:eastAsia="Calibri" w:hAnsi="Arial" w:cs="Arial"/>
          <w:b/>
          <w:sz w:val="22"/>
          <w:szCs w:val="22"/>
          <w:lang w:eastAsia="en-US"/>
        </w:rPr>
        <w:t>Kotłownia Bloku BC 35</w:t>
      </w:r>
    </w:p>
    <w:tbl>
      <w:tblPr>
        <w:tblpPr w:leftFromText="141" w:rightFromText="141" w:vertAnchor="text" w:tblpXSpec="center" w:tblpY="1"/>
        <w:tblOverlap w:val="never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2612"/>
        <w:gridCol w:w="1276"/>
        <w:gridCol w:w="4961"/>
      </w:tblGrid>
      <w:tr w:rsidR="00B8426C" w:rsidRPr="00B8426C" w14:paraId="7DE92DE0" w14:textId="77777777" w:rsidTr="00644E94">
        <w:trPr>
          <w:trHeight w:val="645"/>
        </w:trPr>
        <w:tc>
          <w:tcPr>
            <w:tcW w:w="577" w:type="dxa"/>
            <w:vAlign w:val="center"/>
          </w:tcPr>
          <w:p w14:paraId="4CEC2AB0" w14:textId="77777777" w:rsidR="00B8426C" w:rsidRPr="00B8426C" w:rsidRDefault="00B8426C" w:rsidP="00B8426C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8426C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612" w:type="dxa"/>
            <w:vAlign w:val="center"/>
          </w:tcPr>
          <w:p w14:paraId="1B2E7B8E" w14:textId="77777777" w:rsidR="00B8426C" w:rsidRPr="00B8426C" w:rsidRDefault="00B8426C" w:rsidP="00B8426C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8426C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6" w:type="dxa"/>
            <w:vAlign w:val="center"/>
          </w:tcPr>
          <w:p w14:paraId="6146B35A" w14:textId="77777777" w:rsidR="00B8426C" w:rsidRPr="00B8426C" w:rsidRDefault="00B8426C" w:rsidP="00B8426C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8426C">
              <w:rPr>
                <w:rFonts w:ascii="Arial" w:eastAsia="Calibri" w:hAnsi="Arial" w:cs="Arial"/>
                <w:sz w:val="22"/>
                <w:szCs w:val="22"/>
                <w:lang w:eastAsia="en-US"/>
              </w:rPr>
              <w:t>2 szt.</w:t>
            </w:r>
          </w:p>
        </w:tc>
        <w:tc>
          <w:tcPr>
            <w:tcW w:w="4961" w:type="dxa"/>
            <w:vAlign w:val="center"/>
          </w:tcPr>
          <w:p w14:paraId="705B6972" w14:textId="77777777" w:rsidR="00B8426C" w:rsidRPr="00B8426C" w:rsidRDefault="00B8426C" w:rsidP="00B8426C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8426C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KPO 120 S</w:t>
            </w:r>
          </w:p>
        </w:tc>
      </w:tr>
    </w:tbl>
    <w:p w14:paraId="795CC775" w14:textId="77777777" w:rsidR="00B8426C" w:rsidRPr="00B8426C" w:rsidRDefault="00B8426C" w:rsidP="00B8426C">
      <w:pPr>
        <w:spacing w:after="120" w:line="276" w:lineRule="auto"/>
        <w:ind w:left="708"/>
        <w:rPr>
          <w:rFonts w:ascii="Arial" w:eastAsia="Calibri" w:hAnsi="Arial"/>
          <w:sz w:val="22"/>
          <w:szCs w:val="22"/>
          <w:lang w:eastAsia="en-US"/>
        </w:rPr>
      </w:pPr>
    </w:p>
    <w:p w14:paraId="775CD80D" w14:textId="77777777" w:rsidR="00B8426C" w:rsidRPr="00B8426C" w:rsidRDefault="00B8426C" w:rsidP="00B8426C">
      <w:pPr>
        <w:numPr>
          <w:ilvl w:val="1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B8426C">
        <w:rPr>
          <w:rFonts w:ascii="Arial" w:eastAsia="Calibri" w:hAnsi="Arial" w:cs="Arial"/>
          <w:b/>
          <w:sz w:val="22"/>
          <w:szCs w:val="22"/>
          <w:lang w:eastAsia="en-US"/>
        </w:rPr>
        <w:t>Komory Transformatorów Budynek Nastawni BC 50</w:t>
      </w:r>
    </w:p>
    <w:tbl>
      <w:tblPr>
        <w:tblpPr w:leftFromText="141" w:rightFromText="141" w:vertAnchor="text" w:tblpXSpec="center" w:tblpY="1"/>
        <w:tblOverlap w:val="never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2612"/>
        <w:gridCol w:w="1276"/>
        <w:gridCol w:w="4961"/>
      </w:tblGrid>
      <w:tr w:rsidR="00B8426C" w:rsidRPr="00B8426C" w14:paraId="54E32FB7" w14:textId="77777777" w:rsidTr="00644E94">
        <w:trPr>
          <w:trHeight w:val="645"/>
        </w:trPr>
        <w:tc>
          <w:tcPr>
            <w:tcW w:w="577" w:type="dxa"/>
            <w:vAlign w:val="center"/>
          </w:tcPr>
          <w:p w14:paraId="3FD95100" w14:textId="77777777" w:rsidR="00B8426C" w:rsidRPr="00B8426C" w:rsidRDefault="00B8426C" w:rsidP="00B8426C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8426C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12" w:type="dxa"/>
            <w:vAlign w:val="center"/>
          </w:tcPr>
          <w:p w14:paraId="0F054498" w14:textId="77777777" w:rsidR="00B8426C" w:rsidRPr="00B8426C" w:rsidRDefault="00B8426C" w:rsidP="00B8426C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8426C">
              <w:rPr>
                <w:rFonts w:ascii="Arial" w:eastAsia="Calibri" w:hAnsi="Arial" w:cs="Arial"/>
                <w:sz w:val="22"/>
                <w:szCs w:val="22"/>
                <w:lang w:eastAsia="en-US"/>
              </w:rPr>
              <w:t>Klapa przeciwpożarowa</w:t>
            </w:r>
          </w:p>
        </w:tc>
        <w:tc>
          <w:tcPr>
            <w:tcW w:w="1276" w:type="dxa"/>
            <w:vAlign w:val="center"/>
          </w:tcPr>
          <w:p w14:paraId="58253BA8" w14:textId="77777777" w:rsidR="00B8426C" w:rsidRPr="00B8426C" w:rsidRDefault="00B8426C" w:rsidP="00B8426C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8426C">
              <w:rPr>
                <w:rFonts w:ascii="Arial" w:eastAsia="Calibri" w:hAnsi="Arial" w:cs="Arial"/>
                <w:sz w:val="22"/>
                <w:szCs w:val="22"/>
                <w:lang w:eastAsia="en-US"/>
              </w:rPr>
              <w:t>6 szt.</w:t>
            </w:r>
          </w:p>
        </w:tc>
        <w:tc>
          <w:tcPr>
            <w:tcW w:w="4961" w:type="dxa"/>
            <w:vAlign w:val="center"/>
          </w:tcPr>
          <w:p w14:paraId="276E7DF7" w14:textId="77777777" w:rsidR="00B8426C" w:rsidRPr="00B8426C" w:rsidRDefault="00B8426C" w:rsidP="00B8426C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8426C">
              <w:rPr>
                <w:rFonts w:ascii="Arial" w:eastAsia="Calibri" w:hAnsi="Arial" w:cs="Arial"/>
                <w:sz w:val="22"/>
                <w:szCs w:val="22"/>
                <w:lang w:eastAsia="en-US"/>
              </w:rPr>
              <w:t>Smay KPO 120 S</w:t>
            </w:r>
          </w:p>
        </w:tc>
      </w:tr>
    </w:tbl>
    <w:p w14:paraId="06949CA5" w14:textId="77777777" w:rsidR="00C95DB1" w:rsidRPr="00C95DB1" w:rsidRDefault="00C95DB1" w:rsidP="00C95DB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09B80E3" w14:textId="77777777" w:rsidR="00C95DB1" w:rsidRPr="00C95DB1" w:rsidRDefault="00C95DB1" w:rsidP="00C95DB1">
      <w:pPr>
        <w:numPr>
          <w:ilvl w:val="0"/>
          <w:numId w:val="11"/>
        </w:numPr>
        <w:spacing w:line="276" w:lineRule="auto"/>
        <w:ind w:firstLine="66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b/>
          <w:sz w:val="22"/>
          <w:szCs w:val="22"/>
          <w:lang w:eastAsia="en-US"/>
        </w:rPr>
        <w:t>Oddymianie nastawni – klatka schodowa</w:t>
      </w:r>
    </w:p>
    <w:p w14:paraId="78AC52B0" w14:textId="77777777" w:rsidR="00C95DB1" w:rsidRPr="00C95DB1" w:rsidRDefault="00C95DB1" w:rsidP="00C95DB1">
      <w:pPr>
        <w:spacing w:line="276" w:lineRule="auto"/>
        <w:ind w:left="720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/>
          <w:sz w:val="22"/>
          <w:szCs w:val="22"/>
          <w:u w:val="single"/>
          <w:lang w:eastAsia="en-US"/>
        </w:rPr>
        <w:t>Liczba przeglądów</w:t>
      </w:r>
      <w:r w:rsidRPr="00C95DB1">
        <w:rPr>
          <w:rFonts w:ascii="Arial" w:eastAsia="Calibri" w:hAnsi="Arial"/>
          <w:sz w:val="22"/>
          <w:szCs w:val="22"/>
          <w:lang w:eastAsia="en-US"/>
        </w:rPr>
        <w:t>: 2/rok</w:t>
      </w:r>
    </w:p>
    <w:p w14:paraId="05ED1C0F" w14:textId="77777777" w:rsidR="00C95DB1" w:rsidRPr="00C95DB1" w:rsidRDefault="00C95DB1" w:rsidP="00C95DB1">
      <w:pPr>
        <w:spacing w:line="276" w:lineRule="auto"/>
        <w:ind w:left="720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/>
          <w:sz w:val="22"/>
          <w:szCs w:val="22"/>
          <w:u w:val="single"/>
          <w:lang w:eastAsia="en-US"/>
        </w:rPr>
        <w:t>Składowe systemu</w:t>
      </w:r>
      <w:r w:rsidRPr="00C95DB1">
        <w:rPr>
          <w:rFonts w:ascii="Arial" w:eastAsia="Calibri" w:hAnsi="Arial"/>
          <w:sz w:val="22"/>
          <w:szCs w:val="22"/>
          <w:lang w:eastAsia="en-US"/>
        </w:rPr>
        <w:t>:</w:t>
      </w:r>
    </w:p>
    <w:p w14:paraId="745A1123" w14:textId="77777777" w:rsidR="00C95DB1" w:rsidRPr="00C95DB1" w:rsidRDefault="00C95DB1" w:rsidP="00C95DB1">
      <w:pPr>
        <w:numPr>
          <w:ilvl w:val="0"/>
          <w:numId w:val="12"/>
        </w:numPr>
        <w:spacing w:line="276" w:lineRule="auto"/>
        <w:contextualSpacing/>
        <w:jc w:val="both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Centrala AFG -2004/8A,</w:t>
      </w:r>
    </w:p>
    <w:p w14:paraId="3E505391" w14:textId="77777777" w:rsidR="00C95DB1" w:rsidRPr="00C95DB1" w:rsidRDefault="00C95DB1" w:rsidP="00C95DB1">
      <w:pPr>
        <w:numPr>
          <w:ilvl w:val="0"/>
          <w:numId w:val="12"/>
        </w:numPr>
        <w:spacing w:line="276" w:lineRule="auto"/>
        <w:contextualSpacing/>
        <w:jc w:val="both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Czujnik dymu MPD821 (6 szt.),</w:t>
      </w:r>
    </w:p>
    <w:p w14:paraId="2AA2B23A" w14:textId="77777777" w:rsidR="00C95DB1" w:rsidRPr="00C95DB1" w:rsidRDefault="00C95DB1" w:rsidP="00C95DB1">
      <w:pPr>
        <w:numPr>
          <w:ilvl w:val="0"/>
          <w:numId w:val="12"/>
        </w:numPr>
        <w:spacing w:line="276" w:lineRule="auto"/>
        <w:contextualSpacing/>
        <w:jc w:val="both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ROP (6 szt.),</w:t>
      </w:r>
    </w:p>
    <w:p w14:paraId="3E9C18A9" w14:textId="77777777" w:rsidR="00C95DB1" w:rsidRPr="00C95DB1" w:rsidRDefault="00C95DB1" w:rsidP="00C95DB1">
      <w:pPr>
        <w:numPr>
          <w:ilvl w:val="0"/>
          <w:numId w:val="12"/>
        </w:numPr>
        <w:spacing w:line="276" w:lineRule="auto"/>
        <w:contextualSpacing/>
        <w:jc w:val="both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Klapa oddymiająca Colt typ EuroCo 1517 wymiary 1326 x 1370 o pow. 1,82 m</w:t>
      </w:r>
      <w:r w:rsidRPr="00C95DB1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2</w:t>
      </w:r>
      <w:r w:rsidRPr="00C95DB1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056AF113" w14:textId="77777777" w:rsidR="00C95DB1" w:rsidRPr="00C95DB1" w:rsidRDefault="00C95DB1" w:rsidP="00C95DB1">
      <w:pPr>
        <w:spacing w:line="276" w:lineRule="auto"/>
        <w:ind w:left="720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/>
          <w:sz w:val="22"/>
          <w:szCs w:val="22"/>
          <w:u w:val="single"/>
          <w:lang w:eastAsia="en-US"/>
        </w:rPr>
        <w:t>Zakres czynności podczas przeglądu</w:t>
      </w:r>
      <w:r w:rsidRPr="00C95DB1">
        <w:rPr>
          <w:rFonts w:ascii="Arial" w:eastAsia="Calibri" w:hAnsi="Arial"/>
          <w:sz w:val="22"/>
          <w:szCs w:val="22"/>
          <w:lang w:eastAsia="en-US"/>
        </w:rPr>
        <w:t>:</w:t>
      </w:r>
    </w:p>
    <w:p w14:paraId="72AF2C08" w14:textId="77777777" w:rsidR="00C95DB1" w:rsidRPr="00C95DB1" w:rsidRDefault="00C95DB1" w:rsidP="00C95DB1">
      <w:pPr>
        <w:autoSpaceDE w:val="0"/>
        <w:autoSpaceDN w:val="0"/>
        <w:adjustRightInd w:val="0"/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>Dokonać sprawdzenia poprawności pracy centrali sterującej. Należy dokonać oględzin obudowy, instalacji kablowej oraz sprawdzić stan zacisków. Ponadto należy sprawdzić poprawność działania wszystkich urządzeń podłączonych do centrali sterującej oraz sprawdzić akumulatory w centrali (w razie potrzeby ich wymiana).</w:t>
      </w:r>
    </w:p>
    <w:p w14:paraId="45392FB5" w14:textId="77777777" w:rsidR="00C95DB1" w:rsidRPr="00C95DB1" w:rsidRDefault="00C95DB1" w:rsidP="00C95DB1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bCs/>
          <w:sz w:val="22"/>
          <w:szCs w:val="22"/>
        </w:rPr>
        <w:t>Kontrola funkcji systemu,</w:t>
      </w:r>
    </w:p>
    <w:p w14:paraId="3DE815E2" w14:textId="77777777" w:rsidR="00C95DB1" w:rsidRPr="00C95DB1" w:rsidRDefault="00C95DB1" w:rsidP="00C95DB1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>Czujniki dymu,</w:t>
      </w:r>
    </w:p>
    <w:p w14:paraId="0B9C64DC" w14:textId="77777777" w:rsidR="00C95DB1" w:rsidRPr="00C95DB1" w:rsidRDefault="00C95DB1" w:rsidP="00C95DB1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>ROP,</w:t>
      </w:r>
    </w:p>
    <w:p w14:paraId="09D5F2AA" w14:textId="77777777" w:rsidR="00C95DB1" w:rsidRPr="00C95DB1" w:rsidRDefault="00C95DB1" w:rsidP="00C95DB1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bCs/>
          <w:sz w:val="22"/>
          <w:szCs w:val="22"/>
        </w:rPr>
        <w:t>Sprawdzenie centralki</w:t>
      </w:r>
      <w:r w:rsidRPr="00C95DB1">
        <w:rPr>
          <w:rFonts w:ascii="Arial" w:hAnsi="Arial" w:cs="Arial"/>
          <w:sz w:val="22"/>
          <w:szCs w:val="22"/>
        </w:rPr>
        <w:t>,</w:t>
      </w:r>
    </w:p>
    <w:p w14:paraId="6FCB13B6" w14:textId="77777777" w:rsidR="00C95DB1" w:rsidRPr="00C95DB1" w:rsidRDefault="00C95DB1" w:rsidP="00C95DB1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 xml:space="preserve">Kontrola przewietrzania, </w:t>
      </w:r>
    </w:p>
    <w:p w14:paraId="5CC0108C" w14:textId="77777777" w:rsidR="00C95DB1" w:rsidRPr="00C95DB1" w:rsidRDefault="00C95DB1" w:rsidP="00C95DB1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>Kontrola siłowników.</w:t>
      </w:r>
    </w:p>
    <w:p w14:paraId="77BA4A3A" w14:textId="77777777" w:rsidR="00C95DB1" w:rsidRPr="00C95DB1" w:rsidRDefault="00C95DB1" w:rsidP="00C95DB1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95DB1">
        <w:rPr>
          <w:rFonts w:ascii="Arial" w:hAnsi="Arial" w:cs="Arial"/>
          <w:b/>
          <w:sz w:val="22"/>
          <w:szCs w:val="22"/>
        </w:rPr>
        <w:t>Oddymianie kotłowni i galerii nawęglania</w:t>
      </w:r>
    </w:p>
    <w:p w14:paraId="40BE8F27" w14:textId="77777777" w:rsidR="00C95DB1" w:rsidRPr="00C95DB1" w:rsidRDefault="00C95DB1" w:rsidP="00C95DB1">
      <w:pPr>
        <w:spacing w:line="276" w:lineRule="auto"/>
        <w:ind w:left="720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9869D36" w14:textId="77777777" w:rsidR="00C95DB1" w:rsidRPr="00C95DB1" w:rsidRDefault="00C95DB1" w:rsidP="00C95DB1">
      <w:pPr>
        <w:spacing w:line="276" w:lineRule="auto"/>
        <w:ind w:left="720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/>
          <w:sz w:val="22"/>
          <w:szCs w:val="22"/>
          <w:u w:val="single"/>
          <w:lang w:eastAsia="en-US"/>
        </w:rPr>
        <w:t>Liczba przeglądów</w:t>
      </w:r>
      <w:r w:rsidRPr="00C95DB1">
        <w:rPr>
          <w:rFonts w:ascii="Arial" w:eastAsia="Calibri" w:hAnsi="Arial"/>
          <w:sz w:val="22"/>
          <w:szCs w:val="22"/>
          <w:lang w:eastAsia="en-US"/>
        </w:rPr>
        <w:t>: 2/rok</w:t>
      </w:r>
    </w:p>
    <w:p w14:paraId="6C4A1CD9" w14:textId="77777777" w:rsidR="00C95DB1" w:rsidRPr="00C95DB1" w:rsidRDefault="00C95DB1" w:rsidP="00C95DB1">
      <w:pPr>
        <w:spacing w:line="276" w:lineRule="auto"/>
        <w:ind w:left="720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/>
          <w:sz w:val="22"/>
          <w:szCs w:val="22"/>
          <w:u w:val="single"/>
          <w:lang w:eastAsia="en-US"/>
        </w:rPr>
        <w:t>Składowe systemu</w:t>
      </w:r>
      <w:r w:rsidRPr="00C95DB1">
        <w:rPr>
          <w:rFonts w:ascii="Arial" w:eastAsia="Calibri" w:hAnsi="Arial"/>
          <w:sz w:val="22"/>
          <w:szCs w:val="22"/>
          <w:lang w:eastAsia="en-US"/>
        </w:rPr>
        <w:t>:</w:t>
      </w:r>
    </w:p>
    <w:p w14:paraId="724190D0" w14:textId="77777777" w:rsidR="00C95DB1" w:rsidRPr="00C95DB1" w:rsidRDefault="00C95DB1" w:rsidP="00C95DB1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Dla potrzeb oddymiania budynku głównego przewidzianych jest 6 wentylatorów oddymiających – układy 2SAH10AN401 ÷ 2SAH10AN406, dachowych, odpornych na działanie temperatury 400</w:t>
      </w:r>
      <w:r w:rsidRPr="00C95DB1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O</w:t>
      </w:r>
      <w:r w:rsidRPr="00C95DB1">
        <w:rPr>
          <w:rFonts w:ascii="Arial" w:eastAsia="Calibri" w:hAnsi="Arial" w:cs="Arial"/>
          <w:sz w:val="22"/>
          <w:szCs w:val="22"/>
          <w:lang w:eastAsia="en-US"/>
        </w:rPr>
        <w:t>C. przez 120 min o wydajności maksymalnej 40.000 m</w:t>
      </w:r>
      <w:r w:rsidRPr="00C95DB1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3</w:t>
      </w:r>
      <w:r w:rsidRPr="00C95DB1">
        <w:rPr>
          <w:rFonts w:ascii="Arial" w:eastAsia="Calibri" w:hAnsi="Arial" w:cs="Arial"/>
          <w:sz w:val="22"/>
          <w:szCs w:val="22"/>
          <w:lang w:eastAsia="en-US"/>
        </w:rPr>
        <w:t>/h każdy.</w:t>
      </w:r>
    </w:p>
    <w:p w14:paraId="139034E7" w14:textId="5E6BB067" w:rsidR="00C95DB1" w:rsidRPr="00C95DB1" w:rsidRDefault="00C95DB1" w:rsidP="00C95DB1">
      <w:pPr>
        <w:autoSpaceDE w:val="0"/>
        <w:autoSpaceDN w:val="0"/>
        <w:adjustRightInd w:val="0"/>
        <w:spacing w:line="276" w:lineRule="auto"/>
        <w:ind w:left="709" w:hanging="1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Uzupełnianie powietrza odbywa się poprzez cztery czerpnie ścienne – układ 2SAH10AH801,2SAH10AH802 oraz 2SAH20AH801 i 2SAH20AH802 oraz bramę na poziomie parteru. Na czerpniach zamontowane są tłumiki akustyczne oraz przepustnice. W normalnych warunkach przepustnice pozostają zamknięte. W skrajnych warunkach pracy kotła czerpnie mogą być wykorzystywane do okresowego przewietrzania budynku. W okresie letnim wentylatory oddymiające wykorzystywane są do wentylacji ogólnej. Do tego celu wentylatory wyposażone są w falowniki z obejściem ppoż. Na wypadek pożaru wentylatory pracują z pełna wydajnością, z pominięciem falownika. W galerii nawęglania zainstalowano 2 wentylatory oddymiające 2SAH30AN401 i 2SAH30AN402 dachowe, odporne na działanie temperatury 400</w:t>
      </w:r>
      <w:r w:rsidRPr="00C95DB1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O</w:t>
      </w:r>
      <w:r w:rsidRPr="00C95DB1">
        <w:rPr>
          <w:rFonts w:ascii="Arial" w:eastAsia="Calibri" w:hAnsi="Arial" w:cs="Arial"/>
          <w:sz w:val="22"/>
          <w:szCs w:val="22"/>
          <w:lang w:eastAsia="en-US"/>
        </w:rPr>
        <w:t>C przez 120 min o wydajności 6.000 m</w:t>
      </w:r>
      <w:r w:rsidRPr="00C95DB1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3</w:t>
      </w:r>
      <w:r w:rsidRPr="00C95DB1">
        <w:rPr>
          <w:rFonts w:ascii="Arial" w:eastAsia="Calibri" w:hAnsi="Arial" w:cs="Arial"/>
          <w:sz w:val="22"/>
          <w:szCs w:val="22"/>
          <w:lang w:eastAsia="en-US"/>
        </w:rPr>
        <w:t>/h każdy. Uzupełnianie powietrza odbywa się pośrednio z budynku kotła poprzez 3 otwory kontaktowe.</w:t>
      </w:r>
    </w:p>
    <w:p w14:paraId="23396F79" w14:textId="44B5FE25" w:rsidR="00C95DB1" w:rsidRPr="00C95DB1" w:rsidRDefault="00C95DB1" w:rsidP="00C95DB1">
      <w:pPr>
        <w:pStyle w:val="Akapitzlist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b/>
          <w:bCs/>
          <w:sz w:val="22"/>
          <w:szCs w:val="22"/>
          <w:lang w:eastAsia="en-US"/>
        </w:rPr>
        <w:t>Wentylatory dachowe typ BVD</w:t>
      </w:r>
    </w:p>
    <w:p w14:paraId="6D763C23" w14:textId="77777777" w:rsidR="00C95DB1" w:rsidRPr="00C95DB1" w:rsidRDefault="00C95DB1" w:rsidP="00C95DB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Na obiekcie zamontowane są dwa rodzaje wentylatorów dachowych:</w:t>
      </w:r>
    </w:p>
    <w:p w14:paraId="6BEDF9FB" w14:textId="77777777" w:rsidR="00C95DB1" w:rsidRPr="00C95DB1" w:rsidRDefault="00C95DB1" w:rsidP="00C95DB1">
      <w:pPr>
        <w:autoSpaceDE w:val="0"/>
        <w:autoSpaceDN w:val="0"/>
        <w:adjustRightInd w:val="0"/>
        <w:spacing w:line="276" w:lineRule="auto"/>
        <w:ind w:left="1134" w:hanging="360"/>
        <w:contextualSpacing/>
        <w:jc w:val="both"/>
        <w:rPr>
          <w:rFonts w:ascii="Arial" w:eastAsia="Calibri" w:hAnsi="Arial" w:cs="Arial"/>
          <w:sz w:val="22"/>
          <w:szCs w:val="22"/>
          <w:lang w:val="en-US"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 xml:space="preserve">1. Budynek kotła – wentylator typ BVD-SDI 710/30-4, 6 szt. </w:t>
      </w:r>
      <w:r w:rsidRPr="00C95DB1">
        <w:rPr>
          <w:rFonts w:ascii="Arial" w:eastAsia="Calibri" w:hAnsi="Arial" w:cs="Arial"/>
          <w:sz w:val="22"/>
          <w:szCs w:val="22"/>
          <w:lang w:val="en-GB" w:eastAsia="en-US"/>
        </w:rPr>
        <w:t>(</w:t>
      </w:r>
      <w:r w:rsidRPr="00C95DB1">
        <w:rPr>
          <w:rFonts w:ascii="Arial" w:eastAsia="Calibri" w:hAnsi="Arial" w:cs="Arial"/>
          <w:sz w:val="22"/>
          <w:szCs w:val="22"/>
          <w:lang w:val="en-US" w:eastAsia="en-US"/>
        </w:rPr>
        <w:t xml:space="preserve">2SAH10AN401; 2SAH10AN402; 2SAH10AN403; 2SAH10AN404; 2SAH10AN405; 2SAH10AN406). </w:t>
      </w:r>
    </w:p>
    <w:p w14:paraId="239C0859" w14:textId="77777777" w:rsidR="00C95DB1" w:rsidRPr="00C95DB1" w:rsidRDefault="00C95DB1" w:rsidP="00C95DB1">
      <w:pPr>
        <w:autoSpaceDE w:val="0"/>
        <w:autoSpaceDN w:val="0"/>
        <w:adjustRightInd w:val="0"/>
        <w:spacing w:line="276" w:lineRule="auto"/>
        <w:ind w:left="1134" w:hanging="36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lastRenderedPageBreak/>
        <w:t>2. Galeria nawęglania – wentylator typ BVD-SDI 500/30-8, 2 szt. (2SAH30AN401; 2SAH30AN402).</w:t>
      </w:r>
    </w:p>
    <w:p w14:paraId="33F9030B" w14:textId="77777777" w:rsidR="00C95DB1" w:rsidRPr="00C95DB1" w:rsidRDefault="00C95DB1" w:rsidP="00C95DB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Wentylatory dachowe zamontowane na obiekcie spełniają funkcje:</w:t>
      </w:r>
    </w:p>
    <w:p w14:paraId="76845E40" w14:textId="73705077" w:rsidR="00C95DB1" w:rsidRPr="00C95DB1" w:rsidRDefault="00C95DB1" w:rsidP="00C95DB1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Współpraca z systemem wentylacji mechanicznej </w:t>
      </w:r>
      <w:r w:rsidRPr="00C95DB1">
        <w:rPr>
          <w:rFonts w:ascii="Arial" w:eastAsia="Calibri" w:hAnsi="Arial" w:cs="Arial"/>
          <w:sz w:val="22"/>
          <w:szCs w:val="22"/>
          <w:lang w:eastAsia="en-US"/>
        </w:rPr>
        <w:t>– wentylatory realizują wywiew powietrza z przestrzeni budynku kotła.</w:t>
      </w:r>
    </w:p>
    <w:p w14:paraId="4F20BB5B" w14:textId="77777777" w:rsidR="00C95DB1" w:rsidRPr="00C95DB1" w:rsidRDefault="00C95DB1" w:rsidP="00F90DC1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Współpraca z systemem ppoż. w obiekcie </w:t>
      </w:r>
      <w:r w:rsidRPr="00C95DB1">
        <w:rPr>
          <w:rFonts w:ascii="Arial" w:eastAsia="Calibri" w:hAnsi="Arial" w:cs="Arial"/>
          <w:sz w:val="22"/>
          <w:szCs w:val="22"/>
          <w:lang w:eastAsia="en-US"/>
        </w:rPr>
        <w:t>– zadaniem wentylatorów jest usuwanie gorącego powietrza oraz oddymianie budynku w przypadku wystąpienia pożaru.</w:t>
      </w:r>
    </w:p>
    <w:p w14:paraId="35C06082" w14:textId="77777777" w:rsidR="00C95DB1" w:rsidRPr="00C95DB1" w:rsidRDefault="00C95DB1" w:rsidP="00C95DB1">
      <w:pPr>
        <w:autoSpaceDE w:val="0"/>
        <w:autoSpaceDN w:val="0"/>
        <w:adjustRightInd w:val="0"/>
        <w:spacing w:line="276" w:lineRule="auto"/>
        <w:ind w:left="1353"/>
        <w:rPr>
          <w:rFonts w:ascii="Arial" w:hAnsi="Arial" w:cs="Arial"/>
          <w:sz w:val="22"/>
          <w:szCs w:val="22"/>
        </w:rPr>
      </w:pPr>
    </w:p>
    <w:p w14:paraId="30433BE3" w14:textId="77777777" w:rsidR="00C95DB1" w:rsidRPr="00C95DB1" w:rsidRDefault="00C95DB1" w:rsidP="00C95DB1">
      <w:pPr>
        <w:spacing w:line="276" w:lineRule="auto"/>
        <w:ind w:left="720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/>
          <w:sz w:val="22"/>
          <w:szCs w:val="22"/>
          <w:u w:val="single"/>
          <w:lang w:eastAsia="en-US"/>
        </w:rPr>
        <w:t>Zakres czynności podczas przeglądu</w:t>
      </w:r>
      <w:r w:rsidRPr="00C95DB1">
        <w:rPr>
          <w:rFonts w:ascii="Arial" w:eastAsia="Calibri" w:hAnsi="Arial"/>
          <w:sz w:val="22"/>
          <w:szCs w:val="22"/>
          <w:lang w:eastAsia="en-US"/>
        </w:rPr>
        <w:t>:</w:t>
      </w:r>
    </w:p>
    <w:p w14:paraId="1E5D3315" w14:textId="77777777" w:rsidR="00C95DB1" w:rsidRPr="00C95DB1" w:rsidRDefault="00C95DB1" w:rsidP="00C95DB1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 xml:space="preserve">Sprawdzenie pracy wentylatorów, </w:t>
      </w:r>
    </w:p>
    <w:p w14:paraId="787D6845" w14:textId="77777777" w:rsidR="00C95DB1" w:rsidRPr="00C95DB1" w:rsidRDefault="00C95DB1" w:rsidP="00C95DB1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 xml:space="preserve">Pomiary elektryczne, </w:t>
      </w:r>
    </w:p>
    <w:p w14:paraId="7E160F61" w14:textId="77777777" w:rsidR="00C95DB1" w:rsidRPr="00C95DB1" w:rsidRDefault="00C95DB1" w:rsidP="00C95DB1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 xml:space="preserve">Sprawdzenie pracy central wentylacyjnych, </w:t>
      </w:r>
    </w:p>
    <w:p w14:paraId="2F59073B" w14:textId="77777777" w:rsidR="00C95DB1" w:rsidRPr="00C95DB1" w:rsidRDefault="00C95DB1" w:rsidP="00C95DB1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 xml:space="preserve">Sprawdzenie sterowania za pomocą przycisków ppoż. i czujników, </w:t>
      </w:r>
    </w:p>
    <w:p w14:paraId="05773A2E" w14:textId="77777777" w:rsidR="00C95DB1" w:rsidRPr="00C95DB1" w:rsidRDefault="00C95DB1" w:rsidP="00C95DB1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>Sprawdzenie poprawności sygnalizacji do CSP.</w:t>
      </w:r>
    </w:p>
    <w:p w14:paraId="49FF9EB9" w14:textId="77777777" w:rsidR="00C95DB1" w:rsidRPr="00C95DB1" w:rsidRDefault="00C95DB1" w:rsidP="00C95DB1">
      <w:pPr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2"/>
          <w:szCs w:val="22"/>
        </w:rPr>
      </w:pPr>
    </w:p>
    <w:p w14:paraId="6E78F8E5" w14:textId="77777777" w:rsidR="00C95DB1" w:rsidRPr="00C95DB1" w:rsidRDefault="00C95DB1" w:rsidP="00F90DC1">
      <w:pPr>
        <w:numPr>
          <w:ilvl w:val="0"/>
          <w:numId w:val="15"/>
        </w:numPr>
        <w:spacing w:line="276" w:lineRule="auto"/>
        <w:ind w:left="851" w:hanging="284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b/>
          <w:sz w:val="22"/>
          <w:szCs w:val="22"/>
          <w:lang w:eastAsia="en-US"/>
        </w:rPr>
        <w:t>Maszynownia</w:t>
      </w:r>
    </w:p>
    <w:p w14:paraId="31F1534B" w14:textId="77777777" w:rsidR="00C95DB1" w:rsidRPr="00C95DB1" w:rsidRDefault="00C95DB1" w:rsidP="00C95DB1">
      <w:pPr>
        <w:spacing w:line="276" w:lineRule="auto"/>
        <w:ind w:left="720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/>
          <w:sz w:val="22"/>
          <w:szCs w:val="22"/>
          <w:u w:val="single"/>
          <w:lang w:eastAsia="en-US"/>
        </w:rPr>
        <w:t>Liczba przeglądów</w:t>
      </w:r>
      <w:r w:rsidRPr="00C95DB1">
        <w:rPr>
          <w:rFonts w:ascii="Arial" w:eastAsia="Calibri" w:hAnsi="Arial"/>
          <w:sz w:val="22"/>
          <w:szCs w:val="22"/>
          <w:lang w:eastAsia="en-US"/>
        </w:rPr>
        <w:t>: 2/rok</w:t>
      </w:r>
    </w:p>
    <w:p w14:paraId="12151F84" w14:textId="77777777" w:rsidR="00C95DB1" w:rsidRPr="00C95DB1" w:rsidRDefault="00C95DB1" w:rsidP="00C95DB1">
      <w:pPr>
        <w:spacing w:line="276" w:lineRule="auto"/>
        <w:ind w:left="720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/>
          <w:sz w:val="22"/>
          <w:szCs w:val="22"/>
          <w:u w:val="single"/>
          <w:lang w:eastAsia="en-US"/>
        </w:rPr>
        <w:t>Składowe systemu</w:t>
      </w:r>
      <w:r w:rsidRPr="00C95DB1">
        <w:rPr>
          <w:rFonts w:ascii="Arial" w:eastAsia="Calibri" w:hAnsi="Arial"/>
          <w:sz w:val="22"/>
          <w:szCs w:val="22"/>
          <w:lang w:eastAsia="en-US"/>
        </w:rPr>
        <w:t>:</w:t>
      </w:r>
    </w:p>
    <w:p w14:paraId="4F66D86E" w14:textId="77777777" w:rsidR="00C95DB1" w:rsidRPr="00C95DB1" w:rsidRDefault="00C95DB1" w:rsidP="00C95DB1">
      <w:pPr>
        <w:spacing w:line="276" w:lineRule="auto"/>
        <w:ind w:left="851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Centrala sterująca typu AFG-2004 jest podstawowym, autonomicznym elementem składowym systemu oddymiania i przewietrzania. Centrala steruje i dostarcza energię elektryczną 24V DC do:</w:t>
      </w:r>
    </w:p>
    <w:p w14:paraId="3789C6C2" w14:textId="77777777" w:rsidR="00C95DB1" w:rsidRPr="00C95DB1" w:rsidRDefault="00C95DB1" w:rsidP="00F90DC1">
      <w:pPr>
        <w:numPr>
          <w:ilvl w:val="0"/>
          <w:numId w:val="16"/>
        </w:numPr>
        <w:spacing w:line="276" w:lineRule="auto"/>
        <w:ind w:left="127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napędów klap i okien oddymiających (wyciągów dymu),</w:t>
      </w:r>
    </w:p>
    <w:p w14:paraId="3B9ACF4D" w14:textId="77777777" w:rsidR="00C95DB1" w:rsidRPr="00C95DB1" w:rsidRDefault="00C95DB1" w:rsidP="00F90DC1">
      <w:pPr>
        <w:numPr>
          <w:ilvl w:val="0"/>
          <w:numId w:val="16"/>
        </w:numPr>
        <w:spacing w:line="276" w:lineRule="auto"/>
        <w:ind w:left="127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zatrzasków elektromagnetycznych (wyzwalaczy elektromagnetycznych) klap pneumatycznych lub klap wentylacji ppoż.,</w:t>
      </w:r>
    </w:p>
    <w:p w14:paraId="3D0F9A1C" w14:textId="77777777" w:rsidR="00C95DB1" w:rsidRPr="00C95DB1" w:rsidRDefault="00C95DB1" w:rsidP="00F90DC1">
      <w:pPr>
        <w:numPr>
          <w:ilvl w:val="0"/>
          <w:numId w:val="17"/>
        </w:numPr>
        <w:spacing w:line="276" w:lineRule="auto"/>
        <w:ind w:left="127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siłowników sterowanych trójprzewodowo klap wentylacji ppoż.,</w:t>
      </w:r>
    </w:p>
    <w:p w14:paraId="1A97F58C" w14:textId="77777777" w:rsidR="00C95DB1" w:rsidRPr="00C95DB1" w:rsidRDefault="00C95DB1" w:rsidP="00F90DC1">
      <w:pPr>
        <w:numPr>
          <w:ilvl w:val="0"/>
          <w:numId w:val="17"/>
        </w:numPr>
        <w:spacing w:line="276" w:lineRule="auto"/>
        <w:ind w:left="127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napędów drzwi napowietrzających,</w:t>
      </w:r>
    </w:p>
    <w:p w14:paraId="52B3B960" w14:textId="77777777" w:rsidR="00C95DB1" w:rsidRPr="00C95DB1" w:rsidRDefault="00C95DB1" w:rsidP="00F90DC1">
      <w:pPr>
        <w:numPr>
          <w:ilvl w:val="0"/>
          <w:numId w:val="17"/>
        </w:numPr>
        <w:spacing w:line="276" w:lineRule="auto"/>
        <w:ind w:left="127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 xml:space="preserve">napędów kurtyn dymowych, </w:t>
      </w:r>
    </w:p>
    <w:p w14:paraId="53DB7695" w14:textId="77777777" w:rsidR="00C95DB1" w:rsidRPr="00C95DB1" w:rsidRDefault="00C95DB1" w:rsidP="00F90DC1">
      <w:pPr>
        <w:numPr>
          <w:ilvl w:val="0"/>
          <w:numId w:val="17"/>
        </w:numPr>
        <w:spacing w:line="276" w:lineRule="auto"/>
        <w:ind w:left="127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styczników (lub falowników) wentylatorów napowietrzających oddymiających.</w:t>
      </w:r>
    </w:p>
    <w:p w14:paraId="256122C0" w14:textId="77777777" w:rsidR="00C95DB1" w:rsidRPr="00C95DB1" w:rsidRDefault="00C95DB1" w:rsidP="00C95DB1">
      <w:pPr>
        <w:spacing w:line="276" w:lineRule="auto"/>
        <w:ind w:left="851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Centrala realizuje funkcje:</w:t>
      </w:r>
    </w:p>
    <w:p w14:paraId="1A7ED374" w14:textId="77777777" w:rsidR="00C95DB1" w:rsidRPr="00C95DB1" w:rsidRDefault="00C95DB1" w:rsidP="00F90DC1">
      <w:pPr>
        <w:numPr>
          <w:ilvl w:val="0"/>
          <w:numId w:val="18"/>
        </w:numPr>
        <w:spacing w:line="276" w:lineRule="auto"/>
        <w:ind w:left="127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oddymiania ppoż.,</w:t>
      </w:r>
    </w:p>
    <w:p w14:paraId="0E82C95C" w14:textId="77777777" w:rsidR="00C95DB1" w:rsidRPr="00C95DB1" w:rsidRDefault="00C95DB1" w:rsidP="00F90DC1">
      <w:pPr>
        <w:numPr>
          <w:ilvl w:val="0"/>
          <w:numId w:val="18"/>
        </w:numPr>
        <w:spacing w:line="276" w:lineRule="auto"/>
        <w:ind w:left="127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 xml:space="preserve">przewietrzania, </w:t>
      </w:r>
    </w:p>
    <w:p w14:paraId="4A737516" w14:textId="77777777" w:rsidR="00C95DB1" w:rsidRPr="00C95DB1" w:rsidRDefault="00C95DB1" w:rsidP="00F90DC1">
      <w:pPr>
        <w:numPr>
          <w:ilvl w:val="0"/>
          <w:numId w:val="18"/>
        </w:numPr>
        <w:spacing w:line="276" w:lineRule="auto"/>
        <w:ind w:left="127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zamykania klap w sytuacji zagrożenia deszczem lub silnym wiatrem.</w:t>
      </w:r>
    </w:p>
    <w:p w14:paraId="4A5F9C57" w14:textId="77777777" w:rsidR="00C95DB1" w:rsidRPr="00C95DB1" w:rsidRDefault="00C95DB1" w:rsidP="00C95DB1">
      <w:pPr>
        <w:spacing w:line="276" w:lineRule="auto"/>
        <w:ind w:left="851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Funkcja oddymiania ppoż. realizowana jest w przypadku zadziałania automatycznego czujnika dymu lub temperatury, wciśnięcia przycisku „Uruchomienie” w ręcznym przycisku Oddymiania (RPO), lub wysterowania zewnętrznym sygnałem alarmowym np. z centrali sygnalizacji pożaru. Funkcję zamykania klap w sytuacji zagrożenia deszczem lub silnym wiatrem zapewnia automatyczny czujnik pogodowy deszcz/wiatr (CDW). Każda z funkcji ma inny priorytet. Najwyższy priorytet ma funkcja oddymiania ppoż. Niższy – sygnał z czujnika pogodowego. Najniższy – przewietrzanie. Alarmowe otwieranie klap dymowych jest funkcją nadrzędną i otwieranie ich może odbywać się nawet przy załączonej funkcji przewietrzania.</w:t>
      </w:r>
    </w:p>
    <w:p w14:paraId="50FD9D28" w14:textId="77777777" w:rsidR="00C95DB1" w:rsidRPr="00C95DB1" w:rsidRDefault="00C95DB1" w:rsidP="00C95DB1">
      <w:pPr>
        <w:spacing w:line="276" w:lineRule="auto"/>
        <w:ind w:left="851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Centrala steruje klapami oddymiającymi zainstalowanymi w dachu maszynowni, wentylatorami oddymiającymi w nawie odgazowywaczy oraz zespołem przepustnic napowietrzających.</w:t>
      </w:r>
    </w:p>
    <w:p w14:paraId="34350960" w14:textId="77777777" w:rsidR="00C95DB1" w:rsidRPr="00C95DB1" w:rsidRDefault="00C95DB1" w:rsidP="00F90DC1">
      <w:pPr>
        <w:numPr>
          <w:ilvl w:val="1"/>
          <w:numId w:val="15"/>
        </w:numPr>
        <w:spacing w:line="276" w:lineRule="auto"/>
        <w:ind w:left="1560"/>
        <w:contextualSpacing/>
        <w:jc w:val="both"/>
        <w:rPr>
          <w:rFonts w:ascii="Arial" w:eastAsia="Calibri" w:hAnsi="Arial"/>
          <w:b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b/>
          <w:sz w:val="22"/>
          <w:szCs w:val="22"/>
          <w:lang w:eastAsia="en-US"/>
        </w:rPr>
        <w:t>Kalpy oddymiające</w:t>
      </w:r>
    </w:p>
    <w:p w14:paraId="71B56DEE" w14:textId="77777777" w:rsidR="00C95DB1" w:rsidRPr="00C95DB1" w:rsidRDefault="00C95DB1" w:rsidP="00C95DB1">
      <w:pPr>
        <w:spacing w:line="276" w:lineRule="auto"/>
        <w:ind w:left="851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W dachu hali Maszynowni zainstalowano 24 klapy oddymiające firmy Colt typu EuroCo 1517 o wymiarach 1326 x 1370 z siłownikami wewnętrznymi typu M1B24J SL 1000, 1x0,8A. Powierzchnia geometryczna klapy wynosi Ag=1,82m</w:t>
      </w:r>
      <w:r w:rsidRPr="00C95DB1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2</w:t>
      </w:r>
      <w:r w:rsidRPr="00C95DB1">
        <w:rPr>
          <w:rFonts w:ascii="Arial" w:eastAsia="Calibri" w:hAnsi="Arial" w:cs="Arial"/>
          <w:sz w:val="22"/>
          <w:szCs w:val="22"/>
          <w:lang w:eastAsia="en-US"/>
        </w:rPr>
        <w:t>, a powierzchnia czynna Acz=1,13m</w:t>
      </w:r>
      <w:r w:rsidRPr="00C95DB1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2</w:t>
      </w:r>
      <w:r w:rsidRPr="00C95DB1">
        <w:rPr>
          <w:rFonts w:ascii="Arial" w:eastAsia="Calibri" w:hAnsi="Arial" w:cs="Arial"/>
          <w:sz w:val="22"/>
          <w:szCs w:val="22"/>
          <w:lang w:eastAsia="en-US"/>
        </w:rPr>
        <w:t xml:space="preserve">. Klapy oddymiające są zasilane i sterowane z centrali AFG-2004. Jako doloty powietrza w ścianie hali maszynowni zostały zaprojektowane czerpnie </w:t>
      </w:r>
      <w:r w:rsidRPr="00C95DB1">
        <w:rPr>
          <w:rFonts w:ascii="Arial" w:eastAsia="Calibri" w:hAnsi="Arial" w:cs="Arial"/>
          <w:sz w:val="22"/>
          <w:szCs w:val="22"/>
          <w:lang w:eastAsia="en-US"/>
        </w:rPr>
        <w:lastRenderedPageBreak/>
        <w:t>z przepustnicami systemów N1 i N2. W przypadku wystąpienia zagrożenia pożarowego muszą się otworzyć wszystkie klapy oddymiające w dachu hali maszynowni i wszystkie czerpnie systemów N1 i N2.</w:t>
      </w:r>
    </w:p>
    <w:p w14:paraId="40074D93" w14:textId="77777777" w:rsidR="00C95DB1" w:rsidRPr="00C95DB1" w:rsidRDefault="00C95DB1" w:rsidP="00F90DC1">
      <w:pPr>
        <w:numPr>
          <w:ilvl w:val="1"/>
          <w:numId w:val="15"/>
        </w:numPr>
        <w:spacing w:line="276" w:lineRule="auto"/>
        <w:ind w:left="1701" w:hanging="850"/>
        <w:contextualSpacing/>
        <w:jc w:val="both"/>
        <w:rPr>
          <w:rFonts w:ascii="Arial" w:eastAsia="Calibri" w:hAnsi="Arial"/>
          <w:b/>
          <w:sz w:val="22"/>
          <w:szCs w:val="22"/>
          <w:lang w:eastAsia="en-US"/>
        </w:rPr>
      </w:pPr>
      <w:r w:rsidRPr="00C95DB1">
        <w:rPr>
          <w:rFonts w:ascii="Arial" w:eastAsia="Calibri" w:hAnsi="Arial"/>
          <w:b/>
          <w:sz w:val="22"/>
          <w:szCs w:val="22"/>
          <w:lang w:eastAsia="en-US"/>
        </w:rPr>
        <w:t>Wentylatory oddymiające</w:t>
      </w:r>
    </w:p>
    <w:p w14:paraId="7337C662" w14:textId="77777777" w:rsidR="00C95DB1" w:rsidRPr="00C95DB1" w:rsidRDefault="00C95DB1" w:rsidP="00C95DB1">
      <w:pPr>
        <w:spacing w:line="276" w:lineRule="auto"/>
        <w:ind w:left="851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W nawie odgazowywaczy zainstalowano dwa wentylatory W2 i W3 służące do usuwania dymu w przypadku wystąpienia pożaru. Wentylatory są sterowane z centrali oddymiania – sygnał na ich uruchomienie zostanie podany na styk X21 w rozdzielnicy oddymiania 0,4kV 2BRR04GP00. Jednocześnie należy wyłączyć wentylatory bytowe W5 i W6 – sygnał na ich wyłączenie zostanie podany na styk X16 rozdzielnicy wentylacji 2BLG04GP001.</w:t>
      </w:r>
    </w:p>
    <w:p w14:paraId="6C2D109A" w14:textId="77777777" w:rsidR="00C95DB1" w:rsidRPr="00C95DB1" w:rsidRDefault="00C95DB1" w:rsidP="00F90DC1">
      <w:pPr>
        <w:numPr>
          <w:ilvl w:val="1"/>
          <w:numId w:val="15"/>
        </w:numPr>
        <w:spacing w:line="276" w:lineRule="auto"/>
        <w:ind w:left="1560"/>
        <w:contextualSpacing/>
        <w:jc w:val="both"/>
        <w:rPr>
          <w:rFonts w:ascii="Arial" w:eastAsia="Calibri" w:hAnsi="Arial"/>
          <w:b/>
          <w:sz w:val="22"/>
          <w:szCs w:val="22"/>
          <w:lang w:eastAsia="en-US"/>
        </w:rPr>
      </w:pPr>
      <w:r w:rsidRPr="00C95DB1">
        <w:rPr>
          <w:rFonts w:ascii="Arial" w:eastAsia="Calibri" w:hAnsi="Arial"/>
          <w:b/>
          <w:sz w:val="22"/>
          <w:szCs w:val="22"/>
          <w:lang w:eastAsia="en-US"/>
        </w:rPr>
        <w:t>Czujnik CDW deszcz/wiatr</w:t>
      </w:r>
    </w:p>
    <w:p w14:paraId="17E2C8F4" w14:textId="77777777" w:rsidR="00C95DB1" w:rsidRPr="00C95DB1" w:rsidRDefault="00C95DB1" w:rsidP="00C95DB1">
      <w:pPr>
        <w:spacing w:line="276" w:lineRule="auto"/>
        <w:ind w:left="851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5DB1">
        <w:rPr>
          <w:rFonts w:ascii="Arial" w:eastAsia="Calibri" w:hAnsi="Arial" w:cs="Arial"/>
          <w:sz w:val="22"/>
          <w:szCs w:val="22"/>
          <w:lang w:eastAsia="en-US"/>
        </w:rPr>
        <w:t>Czujnik stanowi element uzupełniający dla systemów oddymiania i przewietrzania. Reaguje na przekroczenie określonej wartości krytycznej. Umożliwia automatyczne zamknięcie wyciągów (klap, okien) w przypadku pojawienia deszczu lub zbyt silnego wiatru. Czujnik zainstalowano na dachu hali maszynowni.</w:t>
      </w:r>
    </w:p>
    <w:p w14:paraId="7243E66B" w14:textId="77777777" w:rsidR="00C95DB1" w:rsidRPr="00C95DB1" w:rsidRDefault="00C95DB1" w:rsidP="00C95DB1">
      <w:pPr>
        <w:spacing w:line="276" w:lineRule="auto"/>
        <w:ind w:left="851"/>
        <w:jc w:val="both"/>
        <w:rPr>
          <w:rFonts w:ascii="Arial" w:eastAsia="Calibri" w:hAnsi="Arial"/>
          <w:sz w:val="22"/>
          <w:szCs w:val="22"/>
          <w:lang w:eastAsia="en-US"/>
        </w:rPr>
      </w:pPr>
      <w:r w:rsidRPr="00C95DB1">
        <w:rPr>
          <w:rFonts w:ascii="Arial" w:eastAsia="Calibri" w:hAnsi="Arial"/>
          <w:sz w:val="22"/>
          <w:szCs w:val="22"/>
          <w:u w:val="single"/>
          <w:lang w:eastAsia="en-US"/>
        </w:rPr>
        <w:t>Zakres czynności podczas przeglądu</w:t>
      </w:r>
      <w:r w:rsidRPr="00C95DB1">
        <w:rPr>
          <w:rFonts w:ascii="Arial" w:eastAsia="Calibri" w:hAnsi="Arial"/>
          <w:sz w:val="22"/>
          <w:szCs w:val="22"/>
          <w:lang w:eastAsia="en-US"/>
        </w:rPr>
        <w:t>:</w:t>
      </w:r>
    </w:p>
    <w:p w14:paraId="31EB9666" w14:textId="77777777" w:rsidR="00C95DB1" w:rsidRPr="00C95DB1" w:rsidRDefault="00C95DB1" w:rsidP="00F90DC1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 xml:space="preserve">Sprawdzenie pracy wentylatorów, </w:t>
      </w:r>
    </w:p>
    <w:p w14:paraId="24429ECB" w14:textId="77777777" w:rsidR="005B3AB0" w:rsidRDefault="00C95DB1" w:rsidP="005B3AB0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 xml:space="preserve">Sprawdzenie pracy klap, </w:t>
      </w:r>
    </w:p>
    <w:p w14:paraId="33112BD1" w14:textId="3576A91D" w:rsidR="005B3AB0" w:rsidRPr="005B3AB0" w:rsidRDefault="005B3AB0" w:rsidP="005B3AB0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5B3AB0">
        <w:rPr>
          <w:rFonts w:ascii="Arial" w:hAnsi="Arial" w:cs="Arial"/>
          <w:sz w:val="22"/>
          <w:szCs w:val="22"/>
        </w:rPr>
        <w:t>Sprawdzenie siłowników, wymiana 1 szt. siłownika klapy Colt (2SAL01AA123),</w:t>
      </w:r>
    </w:p>
    <w:p w14:paraId="2C103885" w14:textId="5621B175" w:rsidR="00C95DB1" w:rsidRPr="00C95DB1" w:rsidRDefault="00C95DB1" w:rsidP="00F90DC1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 xml:space="preserve">Pomiary elektryczne, </w:t>
      </w:r>
    </w:p>
    <w:p w14:paraId="055508EE" w14:textId="77777777" w:rsidR="00C95DB1" w:rsidRPr="00C95DB1" w:rsidRDefault="00C95DB1" w:rsidP="00F90DC1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 xml:space="preserve">Sprawdzenie pracy centrali oddymiania wentylatorów, </w:t>
      </w:r>
    </w:p>
    <w:p w14:paraId="2A44584C" w14:textId="77777777" w:rsidR="00C95DB1" w:rsidRPr="00C95DB1" w:rsidRDefault="00C95DB1" w:rsidP="00F90DC1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 xml:space="preserve">Sprawdzenie pracy centrali oddymiania klap, </w:t>
      </w:r>
    </w:p>
    <w:p w14:paraId="1AFC1A2D" w14:textId="77777777" w:rsidR="00C95DB1" w:rsidRPr="00C95DB1" w:rsidRDefault="00C95DB1" w:rsidP="00F90DC1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 xml:space="preserve">Sprawdzenie sterowania za pomocą przycisków ppoż. i czujników, </w:t>
      </w:r>
    </w:p>
    <w:p w14:paraId="5484FD86" w14:textId="77777777" w:rsidR="00C95DB1" w:rsidRPr="00C95DB1" w:rsidRDefault="00C95DB1" w:rsidP="00F90DC1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 xml:space="preserve">Sprawdzenie poprawności sygnalizacji do CSP, rozdzielni i nastawni, </w:t>
      </w:r>
    </w:p>
    <w:p w14:paraId="0CFEDAF8" w14:textId="77777777" w:rsidR="00C95DB1" w:rsidRPr="00C95DB1" w:rsidRDefault="00C95DB1" w:rsidP="00F90DC1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 xml:space="preserve">Sprawdzenie napowietrzania, </w:t>
      </w:r>
    </w:p>
    <w:p w14:paraId="2823150B" w14:textId="77777777" w:rsidR="00C95DB1" w:rsidRPr="00C95DB1" w:rsidRDefault="00C95DB1" w:rsidP="00F90DC1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>Sprawdzenie akumulatorów (w razie potrzeby ich wymiana)</w:t>
      </w:r>
    </w:p>
    <w:p w14:paraId="64EAFC45" w14:textId="77777777" w:rsidR="00C95DB1" w:rsidRPr="00C95DB1" w:rsidRDefault="00C95DB1" w:rsidP="00F90DC1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C95DB1">
        <w:rPr>
          <w:rFonts w:ascii="Arial" w:hAnsi="Arial" w:cs="Arial"/>
          <w:sz w:val="22"/>
          <w:szCs w:val="22"/>
        </w:rPr>
        <w:t>Sprawdzenie okablowania,</w:t>
      </w:r>
    </w:p>
    <w:p w14:paraId="25DCC287" w14:textId="77777777" w:rsidR="00C95DB1" w:rsidRPr="00C95DB1" w:rsidRDefault="00C95DB1" w:rsidP="00C95DB1">
      <w:pPr>
        <w:spacing w:line="276" w:lineRule="auto"/>
        <w:ind w:firstLine="708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8EF7F09" w14:textId="77777777" w:rsidR="00F22463" w:rsidRPr="00F90DC1" w:rsidRDefault="00F22463" w:rsidP="00F90DC1">
      <w:pPr>
        <w:pStyle w:val="Akapitzlist"/>
        <w:numPr>
          <w:ilvl w:val="0"/>
          <w:numId w:val="43"/>
        </w:numPr>
        <w:spacing w:line="276" w:lineRule="auto"/>
        <w:ind w:left="426"/>
        <w:rPr>
          <w:rFonts w:ascii="Arial" w:hAnsi="Arial" w:cs="Arial"/>
          <w:b/>
          <w:sz w:val="22"/>
          <w:szCs w:val="22"/>
        </w:rPr>
      </w:pPr>
      <w:r w:rsidRPr="00F90DC1">
        <w:rPr>
          <w:rFonts w:ascii="Arial" w:hAnsi="Arial" w:cs="Arial"/>
          <w:b/>
          <w:sz w:val="22"/>
          <w:szCs w:val="22"/>
        </w:rPr>
        <w:t>Wymagania:</w:t>
      </w:r>
    </w:p>
    <w:p w14:paraId="76E962D8" w14:textId="2A89C68A" w:rsidR="00F22463" w:rsidRPr="00326076" w:rsidRDefault="002F4FFB" w:rsidP="00F90DC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F4FFB">
        <w:rPr>
          <w:rFonts w:ascii="Arial" w:hAnsi="Arial" w:cs="Arial"/>
          <w:sz w:val="22"/>
          <w:szCs w:val="22"/>
        </w:rPr>
        <w:t xml:space="preserve">Wszystkie przeglądy należy wykonać zgodnie z DTR urządzenia (do wglądu u Zamawiającego) oraz zgodnie z obowiązującymi przepisami. </w:t>
      </w:r>
      <w:bookmarkStart w:id="0" w:name="_Hlk193957884"/>
      <w:r w:rsidRPr="002F4FFB">
        <w:rPr>
          <w:rFonts w:ascii="Arial" w:hAnsi="Arial" w:cs="Arial"/>
          <w:sz w:val="22"/>
          <w:szCs w:val="22"/>
        </w:rPr>
        <w:t xml:space="preserve">Wykonawca musi posiadać certyfikat </w:t>
      </w:r>
      <w:r w:rsidRPr="00755488">
        <w:rPr>
          <w:rFonts w:ascii="Arial" w:hAnsi="Arial" w:cs="Arial"/>
          <w:b/>
          <w:bCs/>
          <w:sz w:val="22"/>
          <w:szCs w:val="22"/>
        </w:rPr>
        <w:t>licencji partnera serwisowego SMAY</w:t>
      </w:r>
      <w:bookmarkEnd w:id="0"/>
      <w:r w:rsidRPr="002F4FFB">
        <w:rPr>
          <w:rFonts w:ascii="Arial" w:hAnsi="Arial" w:cs="Arial"/>
          <w:sz w:val="22"/>
          <w:szCs w:val="22"/>
        </w:rPr>
        <w:t>. W/w dokument należy załączyć do oferty. Z przeglądu Wykonawca sporządzi protokół (zawierający opis wykonywanych prac, uwagi, zalecenia).</w:t>
      </w:r>
    </w:p>
    <w:p w14:paraId="7281EBDB" w14:textId="77777777" w:rsidR="00F22463" w:rsidRPr="00326076" w:rsidRDefault="00F22463" w:rsidP="00F22463">
      <w:pPr>
        <w:spacing w:line="276" w:lineRule="auto"/>
        <w:rPr>
          <w:rFonts w:ascii="Arial" w:hAnsi="Arial" w:cs="Arial"/>
          <w:sz w:val="22"/>
          <w:szCs w:val="22"/>
        </w:rPr>
      </w:pPr>
    </w:p>
    <w:p w14:paraId="6C1285A0" w14:textId="77777777" w:rsidR="002F4FFB" w:rsidRPr="002F4FFB" w:rsidRDefault="002F4FFB" w:rsidP="002F4FFB">
      <w:pPr>
        <w:widowControl w:val="0"/>
        <w:spacing w:line="276" w:lineRule="auto"/>
        <w:ind w:right="20"/>
        <w:jc w:val="both"/>
        <w:rPr>
          <w:rFonts w:ascii="Arial" w:hAnsi="Arial" w:cs="Arial"/>
          <w:sz w:val="22"/>
          <w:szCs w:val="22"/>
        </w:rPr>
      </w:pPr>
      <w:r w:rsidRPr="002F4FFB">
        <w:rPr>
          <w:rFonts w:ascii="Arial" w:hAnsi="Arial" w:cs="Arial"/>
          <w:sz w:val="22"/>
          <w:szCs w:val="22"/>
          <w:shd w:val="clear" w:color="auto" w:fill="FFFFFF"/>
        </w:rPr>
        <w:t>Zgodnie z obowiązującymi przepisami, w zakresie ochrony przeciwpożarowej, użytkownik obiektu budowlanego obowiązany jest zapewnić konserwację i naprawy</w:t>
      </w:r>
      <w:r w:rsidRPr="002F4FFB">
        <w:rPr>
          <w:rFonts w:ascii="Arial" w:hAnsi="Arial" w:cs="Arial"/>
          <w:bCs/>
          <w:spacing w:val="-10"/>
          <w:sz w:val="22"/>
          <w:szCs w:val="22"/>
          <w:shd w:val="clear" w:color="auto" w:fill="FFFFFF"/>
        </w:rPr>
        <w:t xml:space="preserve"> urządzeń</w:t>
      </w:r>
      <w:r w:rsidRPr="002F4FFB">
        <w:rPr>
          <w:rFonts w:ascii="Arial" w:hAnsi="Arial" w:cs="Arial"/>
          <w:sz w:val="22"/>
          <w:szCs w:val="22"/>
          <w:shd w:val="clear" w:color="auto" w:fill="FFFFFF"/>
        </w:rPr>
        <w:t xml:space="preserve"> ochrony przeciwpożarowej zapewniające utrzymywanie</w:t>
      </w:r>
      <w:r w:rsidRPr="002F4FFB">
        <w:rPr>
          <w:rFonts w:ascii="Arial" w:hAnsi="Arial" w:cs="Arial"/>
          <w:bCs/>
          <w:spacing w:val="-10"/>
          <w:sz w:val="22"/>
          <w:szCs w:val="22"/>
          <w:shd w:val="clear" w:color="auto" w:fill="FFFFFF"/>
        </w:rPr>
        <w:t xml:space="preserve"> tych</w:t>
      </w:r>
      <w:r w:rsidRPr="002F4FFB">
        <w:rPr>
          <w:rFonts w:ascii="Arial" w:hAnsi="Arial" w:cs="Arial"/>
          <w:sz w:val="22"/>
          <w:szCs w:val="22"/>
          <w:shd w:val="clear" w:color="auto" w:fill="FFFFFF"/>
        </w:rPr>
        <w:t xml:space="preserve"> urządzeń w stanie pełnej gotowości</w:t>
      </w:r>
      <w:r w:rsidRPr="002F4FFB">
        <w:rPr>
          <w:rFonts w:ascii="Arial" w:hAnsi="Arial" w:cs="Arial"/>
          <w:bCs/>
          <w:spacing w:val="-10"/>
          <w:sz w:val="22"/>
          <w:szCs w:val="22"/>
          <w:shd w:val="clear" w:color="auto" w:fill="FFFFFF"/>
        </w:rPr>
        <w:t xml:space="preserve"> i</w:t>
      </w:r>
      <w:r w:rsidRPr="002F4FFB">
        <w:rPr>
          <w:rFonts w:ascii="Arial" w:hAnsi="Arial" w:cs="Arial"/>
          <w:sz w:val="22"/>
          <w:szCs w:val="22"/>
          <w:shd w:val="clear" w:color="auto" w:fill="FFFFFF"/>
        </w:rPr>
        <w:t xml:space="preserve"> sprawności</w:t>
      </w:r>
      <w:r w:rsidRPr="002F4FFB">
        <w:rPr>
          <w:rFonts w:ascii="Arial" w:hAnsi="Arial" w:cs="Arial"/>
          <w:bCs/>
          <w:spacing w:val="-10"/>
          <w:sz w:val="22"/>
          <w:szCs w:val="22"/>
          <w:shd w:val="clear" w:color="auto" w:fill="FFFFFF"/>
        </w:rPr>
        <w:t xml:space="preserve"> technicznej.</w:t>
      </w:r>
      <w:r w:rsidRPr="002F4FFB">
        <w:rPr>
          <w:rFonts w:ascii="Arial" w:hAnsi="Arial" w:cs="Arial"/>
          <w:sz w:val="22"/>
          <w:szCs w:val="22"/>
          <w:shd w:val="clear" w:color="auto" w:fill="FFFFFF"/>
        </w:rPr>
        <w:t xml:space="preserve"> W</w:t>
      </w:r>
      <w:r w:rsidRPr="002F4FFB">
        <w:rPr>
          <w:rFonts w:ascii="Arial" w:hAnsi="Arial" w:cs="Arial"/>
          <w:bCs/>
          <w:spacing w:val="-10"/>
          <w:sz w:val="22"/>
          <w:szCs w:val="22"/>
          <w:shd w:val="clear" w:color="auto" w:fill="FFFFFF"/>
        </w:rPr>
        <w:t xml:space="preserve"> związku</w:t>
      </w:r>
      <w:r w:rsidRPr="002F4FFB">
        <w:rPr>
          <w:rFonts w:ascii="Arial" w:hAnsi="Arial" w:cs="Arial"/>
          <w:sz w:val="22"/>
          <w:szCs w:val="22"/>
          <w:shd w:val="clear" w:color="auto" w:fill="FFFFFF"/>
        </w:rPr>
        <w:t xml:space="preserve"> z </w:t>
      </w:r>
      <w:r w:rsidRPr="002F4FFB">
        <w:rPr>
          <w:rFonts w:ascii="Arial" w:hAnsi="Arial" w:cs="Arial"/>
          <w:bCs/>
          <w:sz w:val="22"/>
          <w:szCs w:val="22"/>
          <w:shd w:val="clear" w:color="auto" w:fill="FFFFFF"/>
        </w:rPr>
        <w:t>powyższym</w:t>
      </w:r>
      <w:r w:rsidRPr="002F4FFB">
        <w:rPr>
          <w:rFonts w:ascii="Arial" w:hAnsi="Arial" w:cs="Arial"/>
          <w:sz w:val="22"/>
          <w:szCs w:val="22"/>
          <w:shd w:val="clear" w:color="auto" w:fill="FFFFFF"/>
        </w:rPr>
        <w:t xml:space="preserve"> użytkownik instalacji powinien</w:t>
      </w:r>
      <w:r w:rsidRPr="002F4FFB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po przejęciu</w:t>
      </w:r>
      <w:r w:rsidRPr="002F4FFB">
        <w:rPr>
          <w:rFonts w:ascii="Arial" w:hAnsi="Arial" w:cs="Arial"/>
          <w:sz w:val="22"/>
          <w:szCs w:val="22"/>
          <w:shd w:val="clear" w:color="auto" w:fill="FFFFFF"/>
        </w:rPr>
        <w:t xml:space="preserve"> do eksploatacji zlecić jej</w:t>
      </w:r>
      <w:r w:rsidRPr="002F4FFB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konserwację </w:t>
      </w:r>
      <w:r w:rsidRPr="002F4FFB">
        <w:rPr>
          <w:rFonts w:ascii="Arial" w:hAnsi="Arial" w:cs="Arial"/>
          <w:sz w:val="22"/>
          <w:szCs w:val="22"/>
          <w:shd w:val="clear" w:color="auto" w:fill="FFFFFF"/>
        </w:rPr>
        <w:t>firmie Instalatorskiej uprawnionej</w:t>
      </w:r>
      <w:r w:rsidRPr="002F4FFB">
        <w:rPr>
          <w:rFonts w:ascii="Arial" w:hAnsi="Arial" w:cs="Arial"/>
          <w:bCs/>
          <w:spacing w:val="-10"/>
          <w:sz w:val="22"/>
          <w:szCs w:val="22"/>
          <w:shd w:val="clear" w:color="auto" w:fill="FFFFFF"/>
        </w:rPr>
        <w:t xml:space="preserve"> i</w:t>
      </w:r>
      <w:r w:rsidRPr="002F4FFB">
        <w:rPr>
          <w:rFonts w:ascii="Arial" w:hAnsi="Arial" w:cs="Arial"/>
          <w:sz w:val="22"/>
          <w:szCs w:val="22"/>
          <w:shd w:val="clear" w:color="auto" w:fill="FFFFFF"/>
        </w:rPr>
        <w:t xml:space="preserve"> autoryzowanej przez producenta</w:t>
      </w:r>
      <w:r w:rsidRPr="002F4FFB">
        <w:rPr>
          <w:rFonts w:ascii="Arial" w:hAnsi="Arial" w:cs="Arial"/>
          <w:bCs/>
          <w:spacing w:val="-10"/>
          <w:sz w:val="22"/>
          <w:szCs w:val="22"/>
          <w:shd w:val="clear" w:color="auto" w:fill="FFFFFF"/>
        </w:rPr>
        <w:t xml:space="preserve"> urządzeń.</w:t>
      </w:r>
      <w:r w:rsidRPr="002F4FFB">
        <w:rPr>
          <w:rFonts w:ascii="Arial" w:hAnsi="Arial" w:cs="Arial"/>
          <w:sz w:val="22"/>
          <w:szCs w:val="22"/>
          <w:shd w:val="clear" w:color="auto" w:fill="FFFFFF"/>
        </w:rPr>
        <w:t xml:space="preserve"> Konserwacja systemu polega na zapewnieniu zgodnego z przeznaczeniem</w:t>
      </w:r>
      <w:r w:rsidRPr="002F4FFB">
        <w:rPr>
          <w:rFonts w:ascii="Arial" w:hAnsi="Arial" w:cs="Arial"/>
          <w:bCs/>
          <w:spacing w:val="-10"/>
          <w:sz w:val="22"/>
          <w:szCs w:val="22"/>
          <w:shd w:val="clear" w:color="auto" w:fill="FFFFFF"/>
        </w:rPr>
        <w:t xml:space="preserve"> funkcjonowania</w:t>
      </w:r>
      <w:r w:rsidRPr="002F4FFB">
        <w:rPr>
          <w:rFonts w:ascii="Arial" w:hAnsi="Arial" w:cs="Arial"/>
          <w:sz w:val="22"/>
          <w:szCs w:val="22"/>
          <w:shd w:val="clear" w:color="auto" w:fill="FFFFFF"/>
        </w:rPr>
        <w:t xml:space="preserve"> instalacji i obejmuje przeglądy</w:t>
      </w:r>
      <w:r w:rsidRPr="002F4FFB">
        <w:rPr>
          <w:rFonts w:ascii="Arial" w:hAnsi="Arial" w:cs="Arial"/>
          <w:bCs/>
          <w:spacing w:val="-10"/>
          <w:sz w:val="22"/>
          <w:szCs w:val="22"/>
          <w:shd w:val="clear" w:color="auto" w:fill="FFFFFF"/>
        </w:rPr>
        <w:t xml:space="preserve"> okresowe</w:t>
      </w:r>
      <w:r w:rsidRPr="002F4FFB">
        <w:rPr>
          <w:rFonts w:ascii="Arial" w:hAnsi="Arial" w:cs="Arial"/>
          <w:sz w:val="22"/>
          <w:szCs w:val="22"/>
          <w:shd w:val="clear" w:color="auto" w:fill="FFFFFF"/>
        </w:rPr>
        <w:t xml:space="preserve"> oraz obsługę serwisową i wykonywanie koniecznych napraw.</w:t>
      </w:r>
    </w:p>
    <w:p w14:paraId="187C6548" w14:textId="72616D1A" w:rsidR="00F22463" w:rsidRDefault="002F4FFB" w:rsidP="00640C9B">
      <w:pPr>
        <w:spacing w:line="276" w:lineRule="auto"/>
        <w:jc w:val="both"/>
        <w:rPr>
          <w:rFonts w:ascii="Arial" w:eastAsia="Calibri" w:hAnsi="Arial" w:cs="Arial"/>
          <w:bCs/>
          <w:sz w:val="22"/>
          <w:szCs w:val="22"/>
          <w:shd w:val="clear" w:color="auto" w:fill="FFFFFF"/>
          <w:lang w:eastAsia="en-US"/>
        </w:rPr>
      </w:pPr>
      <w:r w:rsidRPr="002F4FFB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>Brak wykonywania z określoną poniżej</w:t>
      </w:r>
      <w:r w:rsidRPr="002F4FFB">
        <w:rPr>
          <w:rFonts w:ascii="Arial" w:eastAsia="Calibri" w:hAnsi="Arial" w:cs="Arial"/>
          <w:bCs/>
          <w:sz w:val="22"/>
          <w:szCs w:val="22"/>
          <w:shd w:val="clear" w:color="auto" w:fill="FFFFFF"/>
          <w:lang w:eastAsia="en-US"/>
        </w:rPr>
        <w:t xml:space="preserve"> częstotliwością</w:t>
      </w:r>
      <w:r w:rsidRPr="002F4FFB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 xml:space="preserve"> czynności</w:t>
      </w:r>
      <w:r w:rsidRPr="002F4FFB">
        <w:rPr>
          <w:rFonts w:ascii="Arial" w:eastAsia="Calibri" w:hAnsi="Arial" w:cs="Arial"/>
          <w:bCs/>
          <w:sz w:val="22"/>
          <w:szCs w:val="22"/>
          <w:shd w:val="clear" w:color="auto" w:fill="FFFFFF"/>
          <w:lang w:eastAsia="en-US"/>
        </w:rPr>
        <w:t xml:space="preserve"> konserwacyjnych </w:t>
      </w:r>
      <w:r w:rsidRPr="002F4FFB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>może spowodować powstawanie fałszywych alarmów,</w:t>
      </w:r>
      <w:r w:rsidRPr="002F4FFB">
        <w:rPr>
          <w:rFonts w:ascii="Arial" w:eastAsia="Calibri" w:hAnsi="Arial" w:cs="Arial"/>
          <w:bCs/>
          <w:sz w:val="22"/>
          <w:szCs w:val="22"/>
          <w:shd w:val="clear" w:color="auto" w:fill="FFFFFF"/>
          <w:lang w:eastAsia="en-US"/>
        </w:rPr>
        <w:t xml:space="preserve"> wyłączanie sterowanych od</w:t>
      </w:r>
      <w:r w:rsidRPr="002F4FFB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 xml:space="preserve"> sygnału</w:t>
      </w:r>
      <w:r w:rsidRPr="002F4FFB">
        <w:rPr>
          <w:rFonts w:ascii="Arial" w:eastAsia="Calibri" w:hAnsi="Arial" w:cs="Arial"/>
          <w:bCs/>
          <w:sz w:val="22"/>
          <w:szCs w:val="22"/>
          <w:shd w:val="clear" w:color="auto" w:fill="FFFFFF"/>
          <w:lang w:eastAsia="en-US"/>
        </w:rPr>
        <w:t xml:space="preserve"> z </w:t>
      </w:r>
      <w:r w:rsidRPr="002F4FFB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>instalacji SAP urządzeń oraz</w:t>
      </w:r>
      <w:r w:rsidRPr="002F4FFB">
        <w:rPr>
          <w:rFonts w:ascii="Arial" w:eastAsia="Calibri" w:hAnsi="Arial" w:cs="Arial"/>
          <w:bCs/>
          <w:sz w:val="22"/>
          <w:szCs w:val="22"/>
          <w:shd w:val="clear" w:color="auto" w:fill="FFFFFF"/>
          <w:lang w:eastAsia="en-US"/>
        </w:rPr>
        <w:t xml:space="preserve"> trwałe</w:t>
      </w:r>
      <w:r w:rsidRPr="002F4FFB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 xml:space="preserve"> uszkodzenie elementów</w:t>
      </w:r>
      <w:r w:rsidRPr="002F4FFB">
        <w:rPr>
          <w:rFonts w:ascii="Arial" w:eastAsia="Calibri" w:hAnsi="Arial" w:cs="Arial"/>
          <w:bCs/>
          <w:sz w:val="22"/>
          <w:szCs w:val="22"/>
          <w:shd w:val="clear" w:color="auto" w:fill="FFFFFF"/>
          <w:lang w:eastAsia="en-US"/>
        </w:rPr>
        <w:t xml:space="preserve"> systemu.</w:t>
      </w:r>
    </w:p>
    <w:p w14:paraId="1EA3774F" w14:textId="77777777" w:rsidR="002F4FFB" w:rsidRPr="002F4FFB" w:rsidRDefault="002F4FFB" w:rsidP="002F4FFB">
      <w:pPr>
        <w:spacing w:line="276" w:lineRule="auto"/>
        <w:rPr>
          <w:rFonts w:ascii="Arial" w:hAnsi="Arial" w:cs="Arial"/>
          <w:sz w:val="22"/>
          <w:szCs w:val="22"/>
        </w:rPr>
      </w:pPr>
    </w:p>
    <w:p w14:paraId="77462809" w14:textId="77777777" w:rsidR="00F22463" w:rsidRPr="0026406E" w:rsidRDefault="00F22463" w:rsidP="00F90DC1">
      <w:pPr>
        <w:pStyle w:val="Akapitzlist"/>
        <w:numPr>
          <w:ilvl w:val="0"/>
          <w:numId w:val="43"/>
        </w:numPr>
        <w:spacing w:line="276" w:lineRule="auto"/>
        <w:ind w:left="426" w:hanging="426"/>
        <w:rPr>
          <w:rStyle w:val="Teksttreci"/>
          <w:b/>
          <w:color w:val="000000"/>
          <w:sz w:val="22"/>
          <w:szCs w:val="22"/>
          <w:u w:val="single"/>
        </w:rPr>
      </w:pPr>
      <w:r w:rsidRPr="0026406E">
        <w:rPr>
          <w:rStyle w:val="Teksttreci"/>
          <w:b/>
          <w:color w:val="000000"/>
          <w:sz w:val="22"/>
          <w:szCs w:val="22"/>
          <w:u w:val="single"/>
        </w:rPr>
        <w:t>Termin realizacji:</w:t>
      </w:r>
    </w:p>
    <w:p w14:paraId="78442432" w14:textId="0ADE8FB5" w:rsidR="00C2385A" w:rsidRPr="00C2385A" w:rsidRDefault="00456724" w:rsidP="00556A04">
      <w:pPr>
        <w:pStyle w:val="Akapitzlist"/>
        <w:numPr>
          <w:ilvl w:val="0"/>
          <w:numId w:val="7"/>
        </w:numPr>
        <w:spacing w:line="276" w:lineRule="auto"/>
        <w:ind w:left="284" w:hanging="283"/>
        <w:contextualSpacing/>
        <w:jc w:val="both"/>
        <w:rPr>
          <w:rFonts w:ascii="Arial" w:hAnsi="Arial" w:cs="Arial"/>
          <w:sz w:val="22"/>
          <w:szCs w:val="22"/>
        </w:rPr>
      </w:pPr>
      <w:r w:rsidRPr="00456724">
        <w:rPr>
          <w:rStyle w:val="Teksttreci"/>
          <w:color w:val="000000"/>
          <w:sz w:val="22"/>
          <w:szCs w:val="22"/>
        </w:rPr>
        <w:t>Zobowiązuję się zrealizować przedmiot Zamówienia w terminie</w:t>
      </w:r>
      <w:r w:rsidRPr="000E7577">
        <w:rPr>
          <w:rStyle w:val="Teksttreci"/>
          <w:b/>
          <w:bCs/>
          <w:color w:val="000000"/>
          <w:sz w:val="22"/>
          <w:szCs w:val="22"/>
        </w:rPr>
        <w:t>: od dnia zawarcia Zamówienia do dnia 31.1</w:t>
      </w:r>
      <w:r w:rsidR="000E7577" w:rsidRPr="000E7577">
        <w:rPr>
          <w:rStyle w:val="Teksttreci"/>
          <w:b/>
          <w:bCs/>
          <w:color w:val="000000"/>
          <w:sz w:val="22"/>
          <w:szCs w:val="22"/>
        </w:rPr>
        <w:t>0</w:t>
      </w:r>
      <w:r w:rsidRPr="000E7577">
        <w:rPr>
          <w:rStyle w:val="Teksttreci"/>
          <w:b/>
          <w:bCs/>
          <w:color w:val="000000"/>
          <w:sz w:val="22"/>
          <w:szCs w:val="22"/>
        </w:rPr>
        <w:t>.202</w:t>
      </w:r>
      <w:r w:rsidR="0016520C">
        <w:rPr>
          <w:rStyle w:val="Teksttreci"/>
          <w:b/>
          <w:bCs/>
          <w:color w:val="000000"/>
          <w:sz w:val="22"/>
          <w:szCs w:val="22"/>
        </w:rPr>
        <w:t>6</w:t>
      </w:r>
      <w:r w:rsidRPr="000E7577">
        <w:rPr>
          <w:rStyle w:val="Teksttreci"/>
          <w:b/>
          <w:bCs/>
          <w:color w:val="000000"/>
          <w:sz w:val="22"/>
          <w:szCs w:val="22"/>
        </w:rPr>
        <w:t xml:space="preserve"> r.</w:t>
      </w:r>
      <w:r w:rsidRPr="00456724">
        <w:rPr>
          <w:rStyle w:val="Teksttreci"/>
          <w:color w:val="000000"/>
          <w:sz w:val="22"/>
          <w:szCs w:val="22"/>
        </w:rPr>
        <w:t xml:space="preserve"> w tym</w:t>
      </w:r>
      <w:r w:rsidR="00347A2C" w:rsidRPr="00C2385A">
        <w:rPr>
          <w:rStyle w:val="Teksttreci"/>
          <w:color w:val="000000"/>
          <w:sz w:val="22"/>
          <w:szCs w:val="22"/>
        </w:rPr>
        <w:t>:</w:t>
      </w:r>
      <w:r w:rsidR="00F22463" w:rsidRPr="00C2385A">
        <w:rPr>
          <w:rStyle w:val="Teksttreci"/>
          <w:color w:val="000000"/>
          <w:sz w:val="22"/>
          <w:szCs w:val="22"/>
        </w:rPr>
        <w:t xml:space="preserve"> </w:t>
      </w:r>
    </w:p>
    <w:tbl>
      <w:tblPr>
        <w:tblStyle w:val="Tabela-Siatka1"/>
        <w:tblW w:w="8991" w:type="dxa"/>
        <w:tblInd w:w="360" w:type="dxa"/>
        <w:tblLook w:val="04A0" w:firstRow="1" w:lastRow="0" w:firstColumn="1" w:lastColumn="0" w:noHBand="0" w:noVBand="1"/>
      </w:tblPr>
      <w:tblGrid>
        <w:gridCol w:w="4313"/>
        <w:gridCol w:w="2126"/>
        <w:gridCol w:w="2552"/>
      </w:tblGrid>
      <w:tr w:rsidR="00C2385A" w:rsidRPr="00C2385A" w14:paraId="38E0C591" w14:textId="77777777" w:rsidTr="003E2991">
        <w:trPr>
          <w:trHeight w:val="435"/>
        </w:trPr>
        <w:tc>
          <w:tcPr>
            <w:tcW w:w="4313" w:type="dxa"/>
          </w:tcPr>
          <w:p w14:paraId="692D8E05" w14:textId="77777777" w:rsidR="00C2385A" w:rsidRPr="00C2385A" w:rsidRDefault="00C2385A" w:rsidP="00C2385A">
            <w:pPr>
              <w:spacing w:beforeLines="60" w:before="144" w:afterLines="60" w:after="14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385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Przedmiot Zamówienia</w:t>
            </w:r>
          </w:p>
        </w:tc>
        <w:tc>
          <w:tcPr>
            <w:tcW w:w="2126" w:type="dxa"/>
          </w:tcPr>
          <w:p w14:paraId="13AE3966" w14:textId="77777777" w:rsidR="00C2385A" w:rsidRPr="00C2385A" w:rsidRDefault="00C2385A" w:rsidP="00C2385A">
            <w:pPr>
              <w:spacing w:beforeLines="60" w:before="144" w:afterLines="60" w:after="14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38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Przegląd</w:t>
            </w:r>
          </w:p>
        </w:tc>
        <w:tc>
          <w:tcPr>
            <w:tcW w:w="2552" w:type="dxa"/>
          </w:tcPr>
          <w:p w14:paraId="1DDCC0E5" w14:textId="77777777" w:rsidR="00C2385A" w:rsidRPr="00C2385A" w:rsidRDefault="00C2385A" w:rsidP="00C2385A">
            <w:pPr>
              <w:spacing w:beforeLines="60" w:before="144" w:afterLines="60" w:after="14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38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Przegląd </w:t>
            </w:r>
          </w:p>
        </w:tc>
      </w:tr>
      <w:tr w:rsidR="00C2385A" w:rsidRPr="00C2385A" w14:paraId="415FC3BB" w14:textId="77777777" w:rsidTr="003E2991">
        <w:tc>
          <w:tcPr>
            <w:tcW w:w="4313" w:type="dxa"/>
          </w:tcPr>
          <w:p w14:paraId="2208243E" w14:textId="457C08E2" w:rsidR="00C2385A" w:rsidRPr="00C2385A" w:rsidRDefault="00755488" w:rsidP="00C2385A">
            <w:pPr>
              <w:spacing w:beforeLines="60" w:before="144" w:afterLines="60" w:after="144"/>
              <w:rPr>
                <w:rFonts w:ascii="Arial" w:hAnsi="Arial" w:cs="Arial"/>
                <w:bCs/>
                <w:sz w:val="20"/>
                <w:szCs w:val="20"/>
              </w:rPr>
            </w:pPr>
            <w:r w:rsidRPr="00755488">
              <w:rPr>
                <w:rFonts w:ascii="Arial" w:hAnsi="Arial" w:cs="Arial"/>
                <w:bCs/>
                <w:sz w:val="20"/>
                <w:szCs w:val="20"/>
              </w:rPr>
              <w:t>Przegląd systemu oddymiania grawitacyjnego bloku BC50 dla EC Tychy</w:t>
            </w:r>
            <w:r w:rsidR="00C2385A" w:rsidRPr="00C2385A">
              <w:rPr>
                <w:rFonts w:ascii="Arial" w:hAnsi="Arial" w:cs="Arial"/>
                <w:bCs/>
                <w:sz w:val="20"/>
                <w:szCs w:val="20"/>
              </w:rPr>
              <w:t xml:space="preserve"> zgodnie z załącznikiem nr 1 (Formularza Ofertowego)</w:t>
            </w:r>
          </w:p>
        </w:tc>
        <w:tc>
          <w:tcPr>
            <w:tcW w:w="2126" w:type="dxa"/>
          </w:tcPr>
          <w:p w14:paraId="2D632CD3" w14:textId="3ED910CB" w:rsidR="00C2385A" w:rsidRPr="00C2385A" w:rsidRDefault="003E38F7" w:rsidP="00C2385A">
            <w:pPr>
              <w:spacing w:beforeLines="60" w:before="144" w:afterLines="60" w:after="14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Kwiecień </w:t>
            </w:r>
          </w:p>
        </w:tc>
        <w:tc>
          <w:tcPr>
            <w:tcW w:w="2552" w:type="dxa"/>
          </w:tcPr>
          <w:p w14:paraId="50BB6D5F" w14:textId="74381D56" w:rsidR="00C2385A" w:rsidRPr="00C2385A" w:rsidRDefault="003E38F7" w:rsidP="00C2385A">
            <w:pPr>
              <w:spacing w:beforeLines="60" w:before="144" w:afterLines="60" w:after="14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październik</w:t>
            </w:r>
          </w:p>
        </w:tc>
      </w:tr>
    </w:tbl>
    <w:p w14:paraId="59065DD7" w14:textId="7E28A4B8" w:rsidR="00F22463" w:rsidRPr="00C2385A" w:rsidRDefault="00F22463" w:rsidP="003E38F7">
      <w:pPr>
        <w:pStyle w:val="Akapitzlist"/>
        <w:numPr>
          <w:ilvl w:val="0"/>
          <w:numId w:val="7"/>
        </w:numPr>
        <w:spacing w:line="276" w:lineRule="auto"/>
        <w:ind w:left="851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2385A">
        <w:rPr>
          <w:rFonts w:ascii="Arial" w:hAnsi="Arial" w:cs="Arial"/>
          <w:sz w:val="22"/>
          <w:szCs w:val="22"/>
        </w:rPr>
        <w:t>przeglądy należy wykonać w dni robocze w godzinach 7.00. – 15.00,</w:t>
      </w:r>
    </w:p>
    <w:p w14:paraId="644AE2A9" w14:textId="77777777" w:rsidR="00F22463" w:rsidRPr="00326076" w:rsidRDefault="00F22463" w:rsidP="003E38F7">
      <w:pPr>
        <w:pStyle w:val="Akapitzlist"/>
        <w:numPr>
          <w:ilvl w:val="0"/>
          <w:numId w:val="7"/>
        </w:numPr>
        <w:spacing w:line="276" w:lineRule="auto"/>
        <w:ind w:left="851" w:hanging="283"/>
        <w:contextualSpacing/>
        <w:jc w:val="both"/>
        <w:rPr>
          <w:rStyle w:val="Teksttreci"/>
          <w:sz w:val="22"/>
          <w:szCs w:val="22"/>
        </w:rPr>
      </w:pPr>
      <w:r w:rsidRPr="00326076">
        <w:rPr>
          <w:rStyle w:val="Teksttreci"/>
          <w:color w:val="000000"/>
          <w:sz w:val="22"/>
          <w:szCs w:val="22"/>
        </w:rPr>
        <w:t>termin zostanie ustalony na podstawie zgłoszenia telefonicznego złożonego przez Zamawiającego.</w:t>
      </w:r>
    </w:p>
    <w:p w14:paraId="1F081608" w14:textId="448ABF93" w:rsidR="003E38F7" w:rsidRPr="003E38F7" w:rsidRDefault="003E38F7" w:rsidP="003E38F7">
      <w:pPr>
        <w:pStyle w:val="Akapitzlist"/>
        <w:numPr>
          <w:ilvl w:val="0"/>
          <w:numId w:val="43"/>
        </w:numPr>
        <w:spacing w:after="120"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3E38F7">
        <w:rPr>
          <w:rFonts w:ascii="Arial" w:hAnsi="Arial" w:cs="Arial"/>
          <w:b/>
          <w:sz w:val="22"/>
          <w:szCs w:val="22"/>
        </w:rPr>
        <w:t xml:space="preserve">Miejsce realizacji: </w:t>
      </w:r>
    </w:p>
    <w:p w14:paraId="1199637F" w14:textId="1E8910E3" w:rsidR="003E38F7" w:rsidRPr="003E38F7" w:rsidRDefault="003E38F7" w:rsidP="003E38F7">
      <w:pPr>
        <w:pStyle w:val="Akapitzlist"/>
        <w:spacing w:after="120" w:line="276" w:lineRule="auto"/>
        <w:ind w:left="720"/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- </w:t>
      </w:r>
      <w:r w:rsidR="00925E22">
        <w:rPr>
          <w:rFonts w:ascii="Arial" w:hAnsi="Arial" w:cs="Arial"/>
          <w:b/>
          <w:sz w:val="22"/>
          <w:szCs w:val="22"/>
        </w:rPr>
        <w:t xml:space="preserve"> </w:t>
      </w:r>
      <w:r w:rsidR="00560917">
        <w:rPr>
          <w:rFonts w:ascii="Arial" w:hAnsi="Arial" w:cs="Arial"/>
          <w:b/>
          <w:bCs/>
          <w:sz w:val="22"/>
          <w:szCs w:val="22"/>
        </w:rPr>
        <w:t>Elektrociepłownia</w:t>
      </w:r>
      <w:r w:rsidR="00925E22" w:rsidRPr="004852D4">
        <w:rPr>
          <w:rFonts w:ascii="Arial" w:hAnsi="Arial" w:cs="Arial"/>
          <w:b/>
          <w:bCs/>
          <w:sz w:val="22"/>
          <w:szCs w:val="22"/>
        </w:rPr>
        <w:t xml:space="preserve"> Tychy ul. Przemysłowa 47, 43-100 Tychy</w:t>
      </w:r>
    </w:p>
    <w:p w14:paraId="50AD0137" w14:textId="6C05367C" w:rsidR="0026406E" w:rsidRPr="003E38F7" w:rsidRDefault="0026406E" w:rsidP="003E38F7">
      <w:pPr>
        <w:pStyle w:val="Akapitzlist"/>
        <w:numPr>
          <w:ilvl w:val="0"/>
          <w:numId w:val="43"/>
        </w:numPr>
        <w:spacing w:after="120"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E38F7">
        <w:rPr>
          <w:rFonts w:ascii="Arial" w:hAnsi="Arial" w:cs="Arial"/>
          <w:b/>
          <w:sz w:val="22"/>
          <w:szCs w:val="22"/>
        </w:rPr>
        <w:t>Pozostałe wymagania.</w:t>
      </w:r>
    </w:p>
    <w:p w14:paraId="3795C36E" w14:textId="2305DE58" w:rsidR="002E14D3" w:rsidRDefault="002E14D3" w:rsidP="00E01700">
      <w:pPr>
        <w:pStyle w:val="Akapitzlist"/>
        <w:numPr>
          <w:ilvl w:val="0"/>
          <w:numId w:val="37"/>
        </w:numPr>
        <w:tabs>
          <w:tab w:val="clear" w:pos="862"/>
          <w:tab w:val="num" w:pos="567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2E14D3">
        <w:rPr>
          <w:rFonts w:ascii="Arial" w:hAnsi="Arial" w:cs="Arial"/>
          <w:sz w:val="22"/>
          <w:szCs w:val="22"/>
        </w:rPr>
        <w:t xml:space="preserve">Wykonawca zobowiązany jest do zapoznania się, stosowania i przestrzegania obowiązujących u Zamawiającego oraz w TAURON Ciepło sp. z o.o. instrukcji i innych regulacji wewnętrznych, a w szczególności: „Zasady przestrzegania przepisów bezpieczeństwa i higieny pracy, bezpieczeństwa przeciwpożarowego oraz ochrony środowiska przez firmy zewnętrzne wykonujące prace zlecone na terenie TAURON Ciepło sp. z o.o.”  </w:t>
      </w:r>
    </w:p>
    <w:p w14:paraId="1814756C" w14:textId="60AC7666" w:rsidR="0026406E" w:rsidRDefault="0016520C" w:rsidP="0026406E">
      <w:pPr>
        <w:pStyle w:val="Akapitzlist"/>
        <w:numPr>
          <w:ilvl w:val="0"/>
          <w:numId w:val="37"/>
        </w:numPr>
        <w:tabs>
          <w:tab w:val="clear" w:pos="862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16520C">
        <w:rPr>
          <w:rFonts w:ascii="Arial" w:hAnsi="Arial" w:cs="Arial"/>
          <w:sz w:val="22"/>
          <w:szCs w:val="22"/>
        </w:rPr>
        <w:t xml:space="preserve">Wykonawca zobowiązany jest do </w:t>
      </w:r>
      <w:r>
        <w:rPr>
          <w:rFonts w:ascii="Arial" w:hAnsi="Arial" w:cs="Arial"/>
          <w:sz w:val="22"/>
          <w:szCs w:val="22"/>
        </w:rPr>
        <w:t xml:space="preserve">wykonania </w:t>
      </w:r>
      <w:r w:rsidR="0026406E" w:rsidRPr="005E24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 w:rsidR="0026406E" w:rsidRPr="005E243D">
        <w:rPr>
          <w:rFonts w:ascii="Arial" w:hAnsi="Arial" w:cs="Arial"/>
          <w:sz w:val="22"/>
          <w:szCs w:val="22"/>
        </w:rPr>
        <w:t xml:space="preserve">rzedmiotu </w:t>
      </w:r>
      <w:r>
        <w:rPr>
          <w:rFonts w:ascii="Arial" w:hAnsi="Arial" w:cs="Arial"/>
          <w:sz w:val="22"/>
          <w:szCs w:val="22"/>
        </w:rPr>
        <w:t xml:space="preserve">Zamówienia </w:t>
      </w:r>
      <w:r w:rsidR="0026406E" w:rsidRPr="005E243D">
        <w:rPr>
          <w:rFonts w:ascii="Arial" w:hAnsi="Arial" w:cs="Arial"/>
          <w:sz w:val="22"/>
          <w:szCs w:val="22"/>
        </w:rPr>
        <w:t>z należytą starannością, zgodnie z zasadami wiedzy technicznej oraz obowiązującymi w energetyce normami branżowymi.</w:t>
      </w:r>
    </w:p>
    <w:p w14:paraId="63E96CED" w14:textId="19405BDA" w:rsidR="0026406E" w:rsidRPr="005E243D" w:rsidRDefault="0026406E" w:rsidP="0026406E">
      <w:pPr>
        <w:pStyle w:val="Akapitzlist"/>
        <w:numPr>
          <w:ilvl w:val="0"/>
          <w:numId w:val="37"/>
        </w:numPr>
        <w:tabs>
          <w:tab w:val="clear" w:pos="862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5E243D">
        <w:rPr>
          <w:rFonts w:ascii="Arial" w:hAnsi="Arial" w:cs="Arial"/>
          <w:sz w:val="22"/>
          <w:szCs w:val="22"/>
        </w:rPr>
        <w:t>Wykonawca posiada uprawnienia do wykonywania określonej działalności lub czynności, jeżeli ustawy nakładają obowiązek posiadania takich uprawnień dla prac objętych przedmiotem zamówienia</w:t>
      </w:r>
      <w:r w:rsidR="00F67EC8">
        <w:rPr>
          <w:rFonts w:ascii="Arial" w:hAnsi="Arial" w:cs="Arial"/>
          <w:sz w:val="22"/>
          <w:szCs w:val="22"/>
        </w:rPr>
        <w:t>.</w:t>
      </w:r>
    </w:p>
    <w:p w14:paraId="0D049EE3" w14:textId="77777777" w:rsidR="0026406E" w:rsidRDefault="0026406E" w:rsidP="0026406E">
      <w:pPr>
        <w:pStyle w:val="Akapitzlist"/>
        <w:numPr>
          <w:ilvl w:val="0"/>
          <w:numId w:val="37"/>
        </w:numPr>
        <w:tabs>
          <w:tab w:val="clear" w:pos="862"/>
          <w:tab w:val="num" w:pos="1418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720F44">
        <w:rPr>
          <w:rFonts w:ascii="Arial" w:hAnsi="Arial" w:cs="Arial"/>
          <w:sz w:val="22"/>
          <w:szCs w:val="22"/>
        </w:rPr>
        <w:t xml:space="preserve">Wykonawca utrzymana porządek w trakcie wykonywania Przedmiotu </w:t>
      </w:r>
      <w:r>
        <w:rPr>
          <w:rFonts w:ascii="Arial" w:hAnsi="Arial" w:cs="Arial"/>
          <w:sz w:val="22"/>
          <w:szCs w:val="22"/>
        </w:rPr>
        <w:t>Zamówienia</w:t>
      </w:r>
      <w:r w:rsidRPr="00720F44">
        <w:rPr>
          <w:rFonts w:ascii="Arial" w:hAnsi="Arial" w:cs="Arial"/>
          <w:sz w:val="22"/>
          <w:szCs w:val="22"/>
        </w:rPr>
        <w:t>, a po zakończeniu prac uporządkuje miejsce wykonywania prac.</w:t>
      </w:r>
    </w:p>
    <w:p w14:paraId="05501554" w14:textId="77777777" w:rsidR="0026406E" w:rsidRDefault="0026406E" w:rsidP="0026406E">
      <w:pPr>
        <w:pStyle w:val="Akapitzlist"/>
        <w:numPr>
          <w:ilvl w:val="0"/>
          <w:numId w:val="37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402760">
        <w:rPr>
          <w:rFonts w:ascii="Arial" w:hAnsi="Arial" w:cs="Arial"/>
          <w:sz w:val="22"/>
          <w:szCs w:val="22"/>
        </w:rPr>
        <w:t>Wykonawca jest właścicielem wszelkich nieczystości i odpadów powstających przy realizacji zlecenia i zobowiązany jest po ukończeniu prac do pozostawienia terenu pracy czystego i uporządkowanego, a także do usunięcia i zutylizowania na własny koszt wszelkich nieczystości i odpadów, zgodnie z zasadami gospodarki odpadami w TAURON Ciepło. sp. z o.o. i powszechnie obowiązującymi w tym zakresie przepisami.</w:t>
      </w:r>
    </w:p>
    <w:p w14:paraId="6C4EE718" w14:textId="77777777" w:rsidR="0026406E" w:rsidRPr="005E243D" w:rsidRDefault="0026406E" w:rsidP="0026406E">
      <w:pPr>
        <w:pStyle w:val="Akapitzlist"/>
        <w:numPr>
          <w:ilvl w:val="0"/>
          <w:numId w:val="37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5E243D">
        <w:rPr>
          <w:rFonts w:ascii="Arial" w:eastAsia="Calibri" w:hAnsi="Arial" w:cs="Arial"/>
          <w:bCs/>
          <w:sz w:val="22"/>
          <w:szCs w:val="22"/>
        </w:rPr>
        <w:t xml:space="preserve">Wykonawca zobowiązany jest do zagospodarowania odpadów wytworzonych w związku z realizacją przedmiotu zamówienia, z wyjątkiem </w:t>
      </w:r>
      <w:r w:rsidRPr="0026406E">
        <w:rPr>
          <w:rFonts w:ascii="Arial" w:eastAsia="Calibri" w:hAnsi="Arial" w:cs="Arial"/>
          <w:bCs/>
          <w:i/>
          <w:sz w:val="22"/>
          <w:szCs w:val="22"/>
          <w:u w:val="single"/>
        </w:rPr>
        <w:t>złomu stalowego</w:t>
      </w:r>
      <w:r w:rsidRPr="005E243D">
        <w:rPr>
          <w:rFonts w:ascii="Arial" w:eastAsia="Calibri" w:hAnsi="Arial" w:cs="Arial"/>
          <w:bCs/>
          <w:sz w:val="22"/>
          <w:szCs w:val="22"/>
        </w:rPr>
        <w:t>, wraz z przekazaniem Zamawiającemu informacji odnośnie:</w:t>
      </w:r>
    </w:p>
    <w:p w14:paraId="2A046AAC" w14:textId="77777777" w:rsidR="0026406E" w:rsidRPr="005E243D" w:rsidRDefault="0026406E" w:rsidP="0026406E">
      <w:pPr>
        <w:tabs>
          <w:tab w:val="left" w:pos="993"/>
        </w:tabs>
        <w:autoSpaceDE w:val="0"/>
        <w:spacing w:line="276" w:lineRule="auto"/>
        <w:ind w:left="502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5E243D">
        <w:rPr>
          <w:rFonts w:ascii="Arial" w:eastAsia="Calibri" w:hAnsi="Arial" w:cs="Arial"/>
          <w:bCs/>
          <w:sz w:val="22"/>
          <w:szCs w:val="22"/>
        </w:rPr>
        <w:t xml:space="preserve">a) kodu oraz ilości wytworzonego odpadu, </w:t>
      </w:r>
    </w:p>
    <w:p w14:paraId="067D1225" w14:textId="77777777" w:rsidR="0026406E" w:rsidRPr="005E243D" w:rsidRDefault="0026406E" w:rsidP="0026406E">
      <w:pPr>
        <w:tabs>
          <w:tab w:val="left" w:pos="993"/>
        </w:tabs>
        <w:autoSpaceDE w:val="0"/>
        <w:spacing w:line="276" w:lineRule="auto"/>
        <w:ind w:left="502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5E243D">
        <w:rPr>
          <w:rFonts w:ascii="Arial" w:eastAsia="Calibri" w:hAnsi="Arial" w:cs="Arial"/>
          <w:bCs/>
          <w:sz w:val="22"/>
          <w:szCs w:val="22"/>
        </w:rPr>
        <w:t>b) sposobu zagospodarowania odpadu (odzysk lub unieszkodliwienie),</w:t>
      </w:r>
    </w:p>
    <w:p w14:paraId="072DB7C3" w14:textId="77777777" w:rsidR="0026406E" w:rsidRPr="005E243D" w:rsidRDefault="0026406E" w:rsidP="0026406E">
      <w:pPr>
        <w:tabs>
          <w:tab w:val="left" w:pos="993"/>
        </w:tabs>
        <w:autoSpaceDE w:val="0"/>
        <w:spacing w:line="276" w:lineRule="auto"/>
        <w:ind w:left="502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5E243D">
        <w:rPr>
          <w:rFonts w:ascii="Arial" w:eastAsia="Calibri" w:hAnsi="Arial" w:cs="Arial"/>
          <w:bCs/>
          <w:sz w:val="22"/>
          <w:szCs w:val="22"/>
        </w:rPr>
        <w:t>c) sposobu wyznaczenia ilości odpadu (poprzez ważenie lub wyliczenie na podstawie  wskaźników).</w:t>
      </w:r>
    </w:p>
    <w:p w14:paraId="7FEF6EA8" w14:textId="77777777" w:rsidR="0026406E" w:rsidRPr="00402760" w:rsidRDefault="0026406E" w:rsidP="0026406E">
      <w:pPr>
        <w:pStyle w:val="Akapitzlist"/>
        <w:numPr>
          <w:ilvl w:val="0"/>
          <w:numId w:val="37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02760">
        <w:rPr>
          <w:rFonts w:ascii="Arial" w:eastAsia="Calibri" w:hAnsi="Arial" w:cs="Arial"/>
          <w:bCs/>
          <w:sz w:val="22"/>
          <w:szCs w:val="22"/>
        </w:rPr>
        <w:t>Wykonawca zobowiązany jest zatrudnić pracowników posiadających ważne szkolenia w zakresie BHP, aktualne badania lekarskie, szkolenia stanowiskowe oraz wszystkie inne konieczne uprawnienia, zaświadczenia i</w:t>
      </w:r>
      <w:r>
        <w:rPr>
          <w:rFonts w:ascii="Arial" w:eastAsia="Calibri" w:hAnsi="Arial" w:cs="Arial"/>
          <w:bCs/>
          <w:sz w:val="22"/>
          <w:szCs w:val="22"/>
        </w:rPr>
        <w:t xml:space="preserve"> kwalifikacje do wykonania prac.</w:t>
      </w:r>
    </w:p>
    <w:p w14:paraId="1F75136D" w14:textId="77777777" w:rsidR="0026406E" w:rsidRPr="00402760" w:rsidRDefault="0026406E" w:rsidP="0026406E">
      <w:pPr>
        <w:pStyle w:val="Akapitzlist"/>
        <w:numPr>
          <w:ilvl w:val="0"/>
          <w:numId w:val="37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02760">
        <w:rPr>
          <w:rFonts w:ascii="Arial" w:eastAsia="Calibri" w:hAnsi="Arial" w:cs="Arial"/>
          <w:bCs/>
          <w:sz w:val="22"/>
          <w:szCs w:val="22"/>
        </w:rPr>
        <w:t>Wykonawca zobowiązany jest do zapewnienia jednoznacznej identyfikacji wizualnej dla wszystkich realizujących zadanie pracowników, za zapewnienie bezpieczeństwa i właściwą organizację pracy odpowiada Wykonawca,</w:t>
      </w:r>
    </w:p>
    <w:p w14:paraId="697701C1" w14:textId="77777777" w:rsidR="0026406E" w:rsidRPr="00402760" w:rsidRDefault="0026406E" w:rsidP="0026406E">
      <w:pPr>
        <w:pStyle w:val="Akapitzlist"/>
        <w:numPr>
          <w:ilvl w:val="0"/>
          <w:numId w:val="37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02760">
        <w:rPr>
          <w:rFonts w:ascii="Arial" w:eastAsia="Calibri" w:hAnsi="Arial" w:cs="Arial"/>
          <w:bCs/>
          <w:sz w:val="22"/>
          <w:szCs w:val="22"/>
        </w:rPr>
        <w:t>Wykonawca zobowiązany jest do zorganizowania pracy w sposób zapewniający jego pracownikom bezpieczne i higieniczne warunki pracy oraz zgodnie z przepisami BHP, p.poż. i ochrony środowiska obowiązującymi na terenie Zamawiającego,</w:t>
      </w:r>
    </w:p>
    <w:p w14:paraId="158B3C0E" w14:textId="77777777" w:rsidR="0026406E" w:rsidRDefault="0026406E" w:rsidP="0026406E">
      <w:pPr>
        <w:pStyle w:val="Akapitzlist"/>
        <w:numPr>
          <w:ilvl w:val="0"/>
          <w:numId w:val="37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02760">
        <w:rPr>
          <w:rFonts w:ascii="Arial" w:eastAsia="Calibri" w:hAnsi="Arial" w:cs="Arial"/>
          <w:bCs/>
          <w:sz w:val="22"/>
          <w:szCs w:val="22"/>
        </w:rPr>
        <w:t>Wykonawca zobowiązany jest do zapoznania pracowników Wykonawcy i wykonywania prac zgodnie z zasadami zatrudniania firm zewnętrznych w TAURON Ciepło sp. z o. o. w zakresie przestrzegania przepisów bezpieczeństwa i higieny pracy, bezpieczeństwa przeciwpożarowego oraz ochrony środowiska (Załącznik do Zarządzenia Nr 10/2017 z dnia 14.03.2017 r.),</w:t>
      </w:r>
    </w:p>
    <w:p w14:paraId="198BB0FE" w14:textId="5F493805" w:rsidR="0026406E" w:rsidRPr="00D936C9" w:rsidRDefault="005272E2" w:rsidP="0026406E">
      <w:pPr>
        <w:pStyle w:val="Akapitzlist"/>
        <w:numPr>
          <w:ilvl w:val="0"/>
          <w:numId w:val="37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C262E2">
        <w:rPr>
          <w:rFonts w:ascii="Arial" w:hAnsi="Arial" w:cs="Arial"/>
          <w:sz w:val="22"/>
          <w:szCs w:val="22"/>
        </w:rPr>
        <w:t xml:space="preserve">Językiem bieżącej komunikacji pracowników Zamawiającego i pracowników wykonawcy jest język polski. W przypadku zatrudnienia przez Wykonawcę obcokrajowców do realizacji </w:t>
      </w:r>
      <w:r w:rsidRPr="00C262E2">
        <w:rPr>
          <w:rFonts w:ascii="Arial" w:hAnsi="Arial" w:cs="Arial"/>
          <w:sz w:val="22"/>
          <w:szCs w:val="22"/>
        </w:rPr>
        <w:lastRenderedPageBreak/>
        <w:t xml:space="preserve">przedmiotu Umowy, Wykonawca musi zapewnić na bieżąco, co najmniej jednego pracownika (np. pracownika dozoru lub kierującego zespołem pracowników - w rozumieniu rozporządzenia Ministra </w:t>
      </w:r>
      <w:r>
        <w:rPr>
          <w:rFonts w:ascii="Arial" w:hAnsi="Arial" w:cs="Arial"/>
          <w:sz w:val="22"/>
          <w:szCs w:val="22"/>
        </w:rPr>
        <w:t xml:space="preserve">Energii </w:t>
      </w:r>
      <w:r w:rsidRPr="00C262E2">
        <w:rPr>
          <w:rFonts w:ascii="Arial" w:hAnsi="Arial" w:cs="Arial"/>
          <w:sz w:val="22"/>
          <w:szCs w:val="22"/>
        </w:rPr>
        <w:t xml:space="preserve">z dnia </w:t>
      </w:r>
      <w:r>
        <w:rPr>
          <w:rFonts w:ascii="Arial" w:hAnsi="Arial" w:cs="Arial"/>
          <w:sz w:val="22"/>
          <w:szCs w:val="22"/>
        </w:rPr>
        <w:t>05</w:t>
      </w:r>
      <w:r w:rsidRPr="00C262E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lipca</w:t>
      </w:r>
      <w:r w:rsidRPr="00C262E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2021</w:t>
      </w:r>
      <w:r w:rsidRPr="00C262E2">
        <w:rPr>
          <w:rFonts w:ascii="Arial" w:hAnsi="Arial" w:cs="Arial"/>
          <w:sz w:val="22"/>
          <w:szCs w:val="22"/>
        </w:rPr>
        <w:t xml:space="preserve"> roku, </w:t>
      </w:r>
      <w:r>
        <w:rPr>
          <w:rFonts w:ascii="Arial" w:hAnsi="Arial" w:cs="Arial"/>
          <w:sz w:val="22"/>
          <w:szCs w:val="22"/>
        </w:rPr>
        <w:t>poz.1210</w:t>
      </w:r>
      <w:r w:rsidRPr="00C262E2">
        <w:rPr>
          <w:rFonts w:ascii="Arial" w:hAnsi="Arial" w:cs="Arial"/>
          <w:sz w:val="22"/>
          <w:szCs w:val="22"/>
        </w:rPr>
        <w:t xml:space="preserve"> ws. bezpieczeństwa i higieny pracy przy urządzeniach i instalacjach energetycznych) władającego językiem polskim w stopniu komunikatywnym. Jeśli praca wykonywana będzie w systemie wielozmianowym, wymóg ten dotyczy każdej ze zmian</w:t>
      </w:r>
      <w:r w:rsidR="0026406E" w:rsidRPr="00402760">
        <w:rPr>
          <w:rFonts w:ascii="Arial" w:hAnsi="Arial" w:cs="Arial"/>
          <w:sz w:val="22"/>
          <w:szCs w:val="22"/>
        </w:rPr>
        <w:t>.</w:t>
      </w:r>
    </w:p>
    <w:p w14:paraId="052C7E4C" w14:textId="77777777" w:rsidR="0026406E" w:rsidRPr="00C4752D" w:rsidRDefault="0026406E" w:rsidP="00A34B46">
      <w:pPr>
        <w:numPr>
          <w:ilvl w:val="0"/>
          <w:numId w:val="49"/>
        </w:numPr>
        <w:spacing w:after="60"/>
        <w:ind w:left="426" w:hanging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C4752D">
        <w:rPr>
          <w:rFonts w:ascii="Arial" w:hAnsi="Arial" w:cs="Arial"/>
          <w:b/>
          <w:sz w:val="22"/>
          <w:szCs w:val="22"/>
        </w:rPr>
        <w:t>Warunki udzielenia zamówienia i odbioru na wykonanie przedmiotu zamówienia lub odbiorów częściowych:</w:t>
      </w:r>
    </w:p>
    <w:p w14:paraId="5489E383" w14:textId="77777777" w:rsidR="00320EB1" w:rsidRDefault="0026406E" w:rsidP="00320EB1">
      <w:pPr>
        <w:pStyle w:val="Akapitzlist"/>
        <w:numPr>
          <w:ilvl w:val="1"/>
          <w:numId w:val="11"/>
        </w:numPr>
        <w:spacing w:after="60"/>
        <w:ind w:left="426" w:hanging="284"/>
        <w:jc w:val="both"/>
        <w:rPr>
          <w:rFonts w:ascii="Arial" w:hAnsi="Arial" w:cs="Arial"/>
          <w:sz w:val="22"/>
          <w:szCs w:val="22"/>
        </w:rPr>
      </w:pPr>
      <w:r w:rsidRPr="00320EB1">
        <w:rPr>
          <w:rFonts w:ascii="Arial" w:hAnsi="Arial" w:cs="Arial"/>
          <w:sz w:val="22"/>
          <w:szCs w:val="22"/>
        </w:rPr>
        <w:t xml:space="preserve">Wykonawca otrzyma jedno zlecenie obejmujące całe w/w zadanie. </w:t>
      </w:r>
    </w:p>
    <w:p w14:paraId="16F5D884" w14:textId="1268AB8C" w:rsidR="0026406E" w:rsidRPr="00320EB1" w:rsidRDefault="0026406E" w:rsidP="00320EB1">
      <w:pPr>
        <w:pStyle w:val="Akapitzlist"/>
        <w:numPr>
          <w:ilvl w:val="1"/>
          <w:numId w:val="11"/>
        </w:numPr>
        <w:spacing w:after="60"/>
        <w:ind w:left="426" w:hanging="284"/>
        <w:jc w:val="both"/>
        <w:rPr>
          <w:rFonts w:ascii="Arial" w:hAnsi="Arial" w:cs="Arial"/>
          <w:sz w:val="22"/>
          <w:szCs w:val="22"/>
        </w:rPr>
      </w:pPr>
      <w:r w:rsidRPr="00320EB1">
        <w:rPr>
          <w:rFonts w:ascii="Arial" w:hAnsi="Arial" w:cs="Arial"/>
          <w:sz w:val="22"/>
          <w:szCs w:val="22"/>
        </w:rPr>
        <w:t>Dokumentem potwierdzającym wykonanie prac będą protokoły odbioru dotyczące wykonania poszczególnych pkt. zakresu prac, podpisane przez upoważnionych przedstawicieli obu stron.</w:t>
      </w:r>
    </w:p>
    <w:p w14:paraId="70800E8D" w14:textId="77777777" w:rsidR="0026406E" w:rsidRPr="00C4752D" w:rsidRDefault="0026406E" w:rsidP="0019340C">
      <w:pPr>
        <w:numPr>
          <w:ilvl w:val="0"/>
          <w:numId w:val="49"/>
        </w:numPr>
        <w:spacing w:after="60"/>
        <w:ind w:left="426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C4752D">
        <w:rPr>
          <w:rFonts w:ascii="Arial" w:hAnsi="Arial" w:cs="Arial"/>
          <w:b/>
          <w:sz w:val="22"/>
          <w:szCs w:val="22"/>
        </w:rPr>
        <w:t>Warunki płatności</w:t>
      </w:r>
    </w:p>
    <w:p w14:paraId="7BBB25D0" w14:textId="77777777" w:rsidR="0026406E" w:rsidRPr="00C4752D" w:rsidRDefault="0026406E" w:rsidP="0026406E">
      <w:pPr>
        <w:numPr>
          <w:ilvl w:val="1"/>
          <w:numId w:val="35"/>
        </w:numPr>
        <w:spacing w:after="6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C4752D">
        <w:rPr>
          <w:rFonts w:ascii="Arial" w:hAnsi="Arial" w:cs="Arial"/>
          <w:sz w:val="22"/>
          <w:szCs w:val="22"/>
        </w:rPr>
        <w:t xml:space="preserve">Podstawą do wystawienia faktury będzie protokół odbioru (podpisany z wynikiem pozytywnym – po spełnieniu wymagań określonych w przedmiocie zamówienia).  </w:t>
      </w:r>
    </w:p>
    <w:p w14:paraId="55A6A0A9" w14:textId="67D46D86" w:rsidR="0026406E" w:rsidRPr="00C4752D" w:rsidRDefault="0026406E" w:rsidP="0026406E">
      <w:pPr>
        <w:numPr>
          <w:ilvl w:val="1"/>
          <w:numId w:val="35"/>
        </w:numPr>
        <w:spacing w:after="6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C4752D">
        <w:rPr>
          <w:rFonts w:ascii="Arial" w:hAnsi="Arial" w:cs="Arial"/>
          <w:sz w:val="22"/>
          <w:szCs w:val="22"/>
        </w:rPr>
        <w:t>Podstawą do zapłaty wynagrodzenia będzie przekazana przez</w:t>
      </w:r>
      <w:r>
        <w:rPr>
          <w:rFonts w:ascii="Arial" w:hAnsi="Arial" w:cs="Arial"/>
          <w:sz w:val="22"/>
          <w:szCs w:val="22"/>
        </w:rPr>
        <w:t xml:space="preserve"> Wykonawcę Zamawiającemu faktur</w:t>
      </w:r>
      <w:r w:rsidR="0016520C">
        <w:rPr>
          <w:rFonts w:ascii="Arial" w:hAnsi="Arial" w:cs="Arial"/>
          <w:sz w:val="22"/>
          <w:szCs w:val="22"/>
        </w:rPr>
        <w:t>a</w:t>
      </w:r>
      <w:r w:rsidRPr="00C4752D">
        <w:rPr>
          <w:rFonts w:ascii="Arial" w:hAnsi="Arial" w:cs="Arial"/>
          <w:sz w:val="22"/>
          <w:szCs w:val="22"/>
        </w:rPr>
        <w:t xml:space="preserve"> VAT. Faktura VAT zostanie wystawiona przez Wykonawcę na podstawie protokołu odbioru za wykonanie </w:t>
      </w:r>
      <w:r>
        <w:rPr>
          <w:rFonts w:ascii="Arial" w:hAnsi="Arial" w:cs="Arial"/>
          <w:sz w:val="22"/>
          <w:szCs w:val="22"/>
        </w:rPr>
        <w:t>przeglądu</w:t>
      </w:r>
      <w:r w:rsidRPr="00C4752D">
        <w:rPr>
          <w:rFonts w:ascii="Arial" w:hAnsi="Arial" w:cs="Arial"/>
          <w:sz w:val="22"/>
          <w:szCs w:val="22"/>
        </w:rPr>
        <w:t>.</w:t>
      </w:r>
    </w:p>
    <w:p w14:paraId="746E5639" w14:textId="77777777" w:rsidR="0026406E" w:rsidRDefault="0026406E" w:rsidP="0026406E">
      <w:pPr>
        <w:numPr>
          <w:ilvl w:val="1"/>
          <w:numId w:val="35"/>
        </w:numPr>
        <w:spacing w:after="6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C4752D">
        <w:rPr>
          <w:rFonts w:ascii="Arial" w:hAnsi="Arial" w:cs="Arial"/>
          <w:sz w:val="22"/>
          <w:szCs w:val="22"/>
        </w:rPr>
        <w:t>Wynagrodzenie za wykonanie przedmiotu zamówienia regulowane będzie przelewem z konta Zamawiającego na konto Wykonawcy wskazane na fakturze VAT w terminie 30 dni od daty wpływu faktury do Zamawiającego,</w:t>
      </w:r>
    </w:p>
    <w:p w14:paraId="2C3A2004" w14:textId="77777777" w:rsidR="0026406E" w:rsidRPr="00C4752D" w:rsidRDefault="0026406E" w:rsidP="0026406E">
      <w:pPr>
        <w:numPr>
          <w:ilvl w:val="1"/>
          <w:numId w:val="35"/>
        </w:numPr>
        <w:spacing w:after="6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C4752D">
        <w:rPr>
          <w:rFonts w:ascii="Arial" w:hAnsi="Arial" w:cs="Arial"/>
          <w:sz w:val="22"/>
          <w:szCs w:val="22"/>
        </w:rPr>
        <w:t>Wykonawca zobowiązany jest do opisania faktury VAT przez wskazanie numeru  Zamówienia Zakupu z Protokołu odbioru robót np.(X...;M…).</w:t>
      </w:r>
    </w:p>
    <w:p w14:paraId="58811460" w14:textId="77777777" w:rsidR="0026406E" w:rsidRPr="0087335C" w:rsidRDefault="0026406E" w:rsidP="0019340C">
      <w:pPr>
        <w:numPr>
          <w:ilvl w:val="0"/>
          <w:numId w:val="49"/>
        </w:numPr>
        <w:spacing w:before="60" w:after="60"/>
        <w:ind w:left="426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87335C">
        <w:rPr>
          <w:rFonts w:ascii="Arial" w:hAnsi="Arial" w:cs="Arial"/>
          <w:b/>
          <w:sz w:val="22"/>
          <w:szCs w:val="22"/>
        </w:rPr>
        <w:t>Osoby do kontaktu i do podpisywania protokołów:</w:t>
      </w:r>
    </w:p>
    <w:p w14:paraId="6AF79BE9" w14:textId="77777777" w:rsidR="0026406E" w:rsidRPr="0087335C" w:rsidRDefault="0026406E" w:rsidP="0026406E">
      <w:pPr>
        <w:spacing w:before="60" w:after="60"/>
        <w:ind w:firstLine="142"/>
        <w:contextualSpacing/>
        <w:jc w:val="both"/>
        <w:rPr>
          <w:rFonts w:ascii="Arial" w:hAnsi="Arial" w:cs="Arial"/>
          <w:sz w:val="22"/>
          <w:szCs w:val="22"/>
        </w:rPr>
      </w:pPr>
      <w:r w:rsidRPr="0087335C">
        <w:rPr>
          <w:rFonts w:ascii="Arial" w:hAnsi="Arial" w:cs="Arial"/>
          <w:sz w:val="22"/>
          <w:szCs w:val="22"/>
        </w:rPr>
        <w:t xml:space="preserve">   Ze strony Zamawiającego:</w:t>
      </w:r>
    </w:p>
    <w:p w14:paraId="38252F35" w14:textId="77777777" w:rsidR="0026406E" w:rsidRPr="0087335C" w:rsidRDefault="0026406E" w:rsidP="0026406E">
      <w:pPr>
        <w:numPr>
          <w:ilvl w:val="0"/>
          <w:numId w:val="39"/>
        </w:numPr>
        <w:spacing w:before="60" w:after="60"/>
        <w:ind w:left="709" w:hanging="425"/>
        <w:contextualSpacing/>
        <w:jc w:val="both"/>
        <w:rPr>
          <w:rFonts w:ascii="Arial" w:hAnsi="Arial" w:cs="Arial"/>
          <w:sz w:val="22"/>
          <w:szCs w:val="22"/>
          <w:lang w:val="en-GB"/>
        </w:rPr>
      </w:pPr>
      <w:r w:rsidRPr="0087335C">
        <w:rPr>
          <w:rFonts w:ascii="Arial" w:hAnsi="Arial" w:cs="Arial"/>
          <w:b/>
          <w:sz w:val="22"/>
          <w:szCs w:val="22"/>
          <w:lang w:val="en-GB"/>
        </w:rPr>
        <w:t>……………………</w:t>
      </w:r>
      <w:r w:rsidRPr="0087335C">
        <w:rPr>
          <w:rFonts w:ascii="Arial" w:hAnsi="Arial" w:cs="Arial"/>
          <w:sz w:val="22"/>
          <w:szCs w:val="22"/>
          <w:lang w:val="en-GB"/>
        </w:rPr>
        <w:t xml:space="preserve">, e-mail: </w:t>
      </w:r>
      <w:hyperlink r:id="rId13" w:history="1">
        <w:r w:rsidRPr="0087335C">
          <w:rPr>
            <w:rFonts w:ascii="Arial" w:hAnsi="Arial" w:cs="Arial"/>
            <w:color w:val="0000FF"/>
            <w:sz w:val="22"/>
            <w:szCs w:val="22"/>
            <w:u w:val="single"/>
            <w:lang w:val="en-GB"/>
          </w:rPr>
          <w:t>…………………………</w:t>
        </w:r>
      </w:hyperlink>
      <w:r w:rsidRPr="0087335C">
        <w:rPr>
          <w:rFonts w:ascii="Arial" w:hAnsi="Arial" w:cs="Arial"/>
          <w:sz w:val="22"/>
          <w:szCs w:val="22"/>
          <w:lang w:val="en-GB"/>
        </w:rPr>
        <w:t xml:space="preserve">  tel. +48 ……………………..</w:t>
      </w:r>
    </w:p>
    <w:p w14:paraId="0590DDF2" w14:textId="77777777" w:rsidR="0026406E" w:rsidRPr="0087335C" w:rsidRDefault="0026406E" w:rsidP="0026406E">
      <w:pPr>
        <w:numPr>
          <w:ilvl w:val="0"/>
          <w:numId w:val="39"/>
        </w:numPr>
        <w:spacing w:before="60" w:after="60"/>
        <w:ind w:left="709" w:hanging="425"/>
        <w:contextualSpacing/>
        <w:jc w:val="both"/>
        <w:rPr>
          <w:rFonts w:ascii="Arial" w:hAnsi="Arial" w:cs="Arial"/>
          <w:sz w:val="22"/>
          <w:szCs w:val="22"/>
          <w:lang w:val="en-GB"/>
        </w:rPr>
      </w:pPr>
      <w:r w:rsidRPr="0087335C">
        <w:rPr>
          <w:rFonts w:ascii="Arial" w:hAnsi="Arial" w:cs="Arial"/>
          <w:b/>
          <w:sz w:val="22"/>
          <w:szCs w:val="22"/>
          <w:lang w:val="en-GB"/>
        </w:rPr>
        <w:t>……………………..</w:t>
      </w:r>
      <w:r w:rsidRPr="0087335C">
        <w:rPr>
          <w:rFonts w:ascii="Arial" w:hAnsi="Arial" w:cs="Arial"/>
          <w:sz w:val="22"/>
          <w:szCs w:val="22"/>
          <w:lang w:val="en-GB"/>
        </w:rPr>
        <w:t xml:space="preserve">, e-mail: </w:t>
      </w:r>
      <w:hyperlink r:id="rId14" w:history="1">
        <w:r w:rsidRPr="0087335C">
          <w:rPr>
            <w:rFonts w:ascii="Arial" w:hAnsi="Arial" w:cs="Arial"/>
            <w:color w:val="0000FF"/>
            <w:sz w:val="22"/>
            <w:szCs w:val="22"/>
            <w:u w:val="single"/>
            <w:lang w:val="en-GB"/>
          </w:rPr>
          <w:t>………………………………</w:t>
        </w:r>
      </w:hyperlink>
      <w:r w:rsidRPr="0087335C">
        <w:rPr>
          <w:rFonts w:ascii="Arial" w:hAnsi="Arial" w:cs="Arial"/>
          <w:sz w:val="22"/>
          <w:szCs w:val="22"/>
          <w:lang w:val="en-GB"/>
        </w:rPr>
        <w:t xml:space="preserve">  tel. + 48 …………………….</w:t>
      </w:r>
    </w:p>
    <w:p w14:paraId="219F50A7" w14:textId="77777777" w:rsidR="0026406E" w:rsidRPr="0087335C" w:rsidRDefault="0026406E" w:rsidP="0026406E">
      <w:pPr>
        <w:spacing w:before="60" w:after="60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87335C">
        <w:rPr>
          <w:rFonts w:ascii="Arial" w:hAnsi="Arial" w:cs="Arial"/>
          <w:sz w:val="22"/>
          <w:szCs w:val="22"/>
        </w:rPr>
        <w:t>Ze strony Wykonawcy:</w:t>
      </w:r>
    </w:p>
    <w:p w14:paraId="77E5D1EF" w14:textId="77777777" w:rsidR="0026406E" w:rsidRPr="0087335C" w:rsidRDefault="0026406E" w:rsidP="0026406E">
      <w:pPr>
        <w:jc w:val="right"/>
        <w:rPr>
          <w:rFonts w:ascii="Arial" w:hAnsi="Arial" w:cs="Arial"/>
          <w:b/>
          <w:sz w:val="22"/>
          <w:szCs w:val="22"/>
        </w:rPr>
      </w:pPr>
    </w:p>
    <w:p w14:paraId="46B3B1AA" w14:textId="77777777" w:rsidR="0026406E" w:rsidRPr="0087335C" w:rsidRDefault="0026406E" w:rsidP="0026406E">
      <w:pPr>
        <w:numPr>
          <w:ilvl w:val="2"/>
          <w:numId w:val="38"/>
        </w:numPr>
        <w:jc w:val="both"/>
      </w:pPr>
      <w:r w:rsidRPr="0087335C">
        <w:t>………………… e-mail: …………………….. tel. ………………………</w:t>
      </w:r>
    </w:p>
    <w:p w14:paraId="76B399B3" w14:textId="77777777" w:rsidR="0026406E" w:rsidRPr="0087335C" w:rsidRDefault="0026406E" w:rsidP="0026406E">
      <w:pPr>
        <w:jc w:val="both"/>
      </w:pPr>
    </w:p>
    <w:p w14:paraId="631C6B26" w14:textId="77777777" w:rsidR="0026406E" w:rsidRPr="004852D4" w:rsidRDefault="0026406E" w:rsidP="0026406E">
      <w:pPr>
        <w:jc w:val="both"/>
        <w:rPr>
          <w:rFonts w:ascii="Arial" w:hAnsi="Arial" w:cs="Arial"/>
          <w:sz w:val="22"/>
          <w:szCs w:val="22"/>
        </w:rPr>
      </w:pPr>
    </w:p>
    <w:p w14:paraId="54478C36" w14:textId="77777777" w:rsidR="0026406E" w:rsidRPr="00720F44" w:rsidRDefault="0026406E" w:rsidP="0026406E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20F44">
        <w:rPr>
          <w:rFonts w:ascii="Arial" w:hAnsi="Arial" w:cs="Arial"/>
          <w:b/>
          <w:sz w:val="22"/>
          <w:szCs w:val="22"/>
          <w:u w:val="single"/>
        </w:rPr>
        <w:t>Uwaga: Wszystkie pozostałe części, elementy złączne oraz materiały i narzędzia niezbędne do wykonania powyższego zakresu przeglądu zapewnia Wykonawca.</w:t>
      </w:r>
    </w:p>
    <w:p w14:paraId="57DAD3AD" w14:textId="77777777" w:rsidR="0026406E" w:rsidRDefault="0026406E" w:rsidP="0026406E">
      <w:pPr>
        <w:rPr>
          <w:rFonts w:ascii="Arial" w:hAnsi="Arial" w:cs="Arial"/>
          <w:b/>
          <w:sz w:val="22"/>
          <w:szCs w:val="22"/>
          <w:u w:val="single"/>
        </w:rPr>
      </w:pPr>
    </w:p>
    <w:p w14:paraId="00F76872" w14:textId="77777777" w:rsidR="0026406E" w:rsidRPr="00720F44" w:rsidRDefault="0026406E" w:rsidP="0026406E">
      <w:pPr>
        <w:rPr>
          <w:rFonts w:ascii="Arial" w:hAnsi="Arial" w:cs="Arial"/>
          <w:b/>
          <w:sz w:val="22"/>
          <w:szCs w:val="22"/>
          <w:u w:val="single"/>
        </w:rPr>
      </w:pPr>
    </w:p>
    <w:p w14:paraId="2E6E93AA" w14:textId="77777777" w:rsidR="0026406E" w:rsidRPr="004852D4" w:rsidRDefault="0026406E" w:rsidP="0026406E">
      <w:pPr>
        <w:rPr>
          <w:rFonts w:ascii="Arial" w:hAnsi="Arial" w:cs="Arial"/>
          <w:sz w:val="22"/>
          <w:szCs w:val="22"/>
        </w:rPr>
      </w:pPr>
    </w:p>
    <w:p w14:paraId="6323A7B7" w14:textId="77777777" w:rsidR="0026406E" w:rsidRPr="008B088E" w:rsidRDefault="0026406E" w:rsidP="0026406E">
      <w:pPr>
        <w:rPr>
          <w:rFonts w:ascii="Arial" w:hAnsi="Arial" w:cs="Arial"/>
          <w:sz w:val="22"/>
          <w:szCs w:val="22"/>
        </w:rPr>
      </w:pPr>
    </w:p>
    <w:p w14:paraId="69E5FD58" w14:textId="77777777" w:rsidR="0026406E" w:rsidRPr="00B4268B" w:rsidRDefault="0026406E" w:rsidP="0026406E">
      <w:pPr>
        <w:ind w:left="708"/>
        <w:rPr>
          <w:rFonts w:ascii="Arial" w:hAnsi="Arial" w:cs="Arial"/>
        </w:rPr>
      </w:pPr>
    </w:p>
    <w:p w14:paraId="373503AB" w14:textId="77777777" w:rsidR="0026406E" w:rsidRPr="008B088E" w:rsidRDefault="0026406E" w:rsidP="002640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pacing w:val="20"/>
          <w:sz w:val="22"/>
          <w:szCs w:val="22"/>
        </w:rPr>
      </w:pPr>
      <w:r w:rsidRPr="008B088E">
        <w:rPr>
          <w:rFonts w:ascii="Arial" w:hAnsi="Arial" w:cs="Arial"/>
          <w:sz w:val="22"/>
          <w:szCs w:val="22"/>
        </w:rPr>
        <w:t>Dnia……………………………</w:t>
      </w:r>
      <w:r w:rsidRPr="008B088E">
        <w:rPr>
          <w:rFonts w:ascii="Arial" w:hAnsi="Arial" w:cs="Arial"/>
          <w:sz w:val="22"/>
          <w:szCs w:val="22"/>
        </w:rPr>
        <w:tab/>
      </w:r>
      <w:r w:rsidRPr="008B088E">
        <w:rPr>
          <w:rFonts w:ascii="Arial" w:hAnsi="Arial" w:cs="Arial"/>
          <w:sz w:val="22"/>
          <w:szCs w:val="22"/>
        </w:rPr>
        <w:tab/>
      </w:r>
      <w:r w:rsidRPr="008B088E">
        <w:rPr>
          <w:rFonts w:ascii="Arial" w:hAnsi="Arial" w:cs="Arial"/>
          <w:sz w:val="22"/>
          <w:szCs w:val="22"/>
        </w:rPr>
        <w:tab/>
      </w:r>
      <w:r w:rsidRPr="008B088E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07DA83C7" w14:textId="1743F77B" w:rsidR="0026406E" w:rsidRPr="00A23957" w:rsidRDefault="0026406E" w:rsidP="009E12D6">
      <w:pPr>
        <w:ind w:left="5664" w:firstLine="708"/>
        <w:jc w:val="both"/>
        <w:rPr>
          <w:rFonts w:ascii="Arial" w:hAnsi="Arial" w:cs="Arial"/>
          <w:b/>
          <w:bCs/>
          <w:sz w:val="18"/>
          <w:szCs w:val="22"/>
        </w:rPr>
      </w:pPr>
      <w:r w:rsidRPr="00B4268B">
        <w:rPr>
          <w:rFonts w:ascii="Arial" w:hAnsi="Arial" w:cs="Arial"/>
          <w:i/>
          <w:vertAlign w:val="superscript"/>
        </w:rPr>
        <w:t>(podpis i pieczęć Wykonawcy</w:t>
      </w:r>
      <w:r w:rsidR="00F52D4D">
        <w:rPr>
          <w:rFonts w:ascii="Arial" w:hAnsi="Arial" w:cs="Arial"/>
          <w:i/>
          <w:vertAlign w:val="superscript"/>
        </w:rPr>
        <w:t>)</w:t>
      </w:r>
    </w:p>
    <w:p w14:paraId="6EDE5F80" w14:textId="65B540E3" w:rsidR="00444B19" w:rsidRPr="008B088E" w:rsidRDefault="00444B19" w:rsidP="004852D4">
      <w:pPr>
        <w:rPr>
          <w:rFonts w:ascii="Arial" w:hAnsi="Arial" w:cs="Arial"/>
          <w:sz w:val="22"/>
          <w:szCs w:val="22"/>
        </w:rPr>
      </w:pPr>
    </w:p>
    <w:sectPr w:rsidR="00444B19" w:rsidRPr="008B088E" w:rsidSect="007A3C45">
      <w:footerReference w:type="even" r:id="rId15"/>
      <w:footerReference w:type="default" r:id="rId16"/>
      <w:footerReference w:type="first" r:id="rId17"/>
      <w:pgSz w:w="11906" w:h="16838"/>
      <w:pgMar w:top="567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13696" w14:textId="77777777" w:rsidR="00D41453" w:rsidRDefault="00D41453">
      <w:r>
        <w:separator/>
      </w:r>
    </w:p>
  </w:endnote>
  <w:endnote w:type="continuationSeparator" w:id="0">
    <w:p w14:paraId="0383F80A" w14:textId="77777777" w:rsidR="00D41453" w:rsidRDefault="00D41453">
      <w:r>
        <w:continuationSeparator/>
      </w:r>
    </w:p>
  </w:endnote>
  <w:endnote w:type="continuationNotice" w:id="1">
    <w:p w14:paraId="40FD5FD0" w14:textId="77777777" w:rsidR="00D41453" w:rsidRDefault="00D414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660E24" w:rsidRPr="00C65848" w:rsidRDefault="00660E24">
    <w:pPr>
      <w:pStyle w:val="Stopka"/>
      <w:framePr w:wrap="around" w:vAnchor="text" w:hAnchor="margin" w:xAlign="right" w:y="1"/>
      <w:rPr>
        <w:rStyle w:val="Numerstrony"/>
      </w:rPr>
    </w:pPr>
    <w:r w:rsidRPr="00C65848">
      <w:rPr>
        <w:rStyle w:val="Numerstrony"/>
      </w:rPr>
      <w:fldChar w:fldCharType="begin"/>
    </w:r>
    <w:r w:rsidRPr="00C65848">
      <w:rPr>
        <w:rStyle w:val="Numerstrony"/>
      </w:rPr>
      <w:instrText xml:space="preserve">PAGE  </w:instrText>
    </w:r>
    <w:r w:rsidRPr="00C65848">
      <w:rPr>
        <w:rStyle w:val="Numerstrony"/>
      </w:rPr>
      <w:fldChar w:fldCharType="separate"/>
    </w:r>
    <w:r>
      <w:rPr>
        <w:rStyle w:val="Numerstrony"/>
        <w:noProof/>
      </w:rPr>
      <w:t>4</w:t>
    </w:r>
    <w:r w:rsidRPr="00C65848">
      <w:rPr>
        <w:rStyle w:val="Numerstrony"/>
      </w:rPr>
      <w:fldChar w:fldCharType="end"/>
    </w:r>
  </w:p>
  <w:p w14:paraId="5F8E2BE3" w14:textId="77777777" w:rsidR="00660E24" w:rsidRPr="00C65848" w:rsidRDefault="00660E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="Arial"/>
        <w:color w:val="A6A6A6" w:themeColor="background1" w:themeShade="A6"/>
        <w:sz w:val="14"/>
        <w:szCs w:val="16"/>
      </w:rPr>
      <w:id w:val="46416062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="Arial"/>
            <w:color w:val="A6A6A6" w:themeColor="background1" w:themeShade="A6"/>
            <w:sz w:val="14"/>
            <w:szCs w:val="16"/>
          </w:rPr>
          <w:id w:val="-1644112090"/>
          <w:docPartObj>
            <w:docPartGallery w:val="Page Numbers (Top of Page)"/>
            <w:docPartUnique/>
          </w:docPartObj>
        </w:sdtPr>
        <w:sdtContent>
          <w:p w14:paraId="6F93728D" w14:textId="72C98FE2" w:rsidR="00660E24" w:rsidRPr="005F44D2" w:rsidRDefault="00660E24" w:rsidP="00C54C45">
            <w:pPr>
              <w:pStyle w:val="Stopka"/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</w:pPr>
            <w:r w:rsidRPr="00AC67C1">
              <w:rPr>
                <w:color w:val="A6A6A6" w:themeColor="background1" w:themeShade="A6"/>
                <w:sz w:val="14"/>
                <w:szCs w:val="16"/>
              </w:rPr>
              <w:t>K</w:t>
            </w:r>
            <w:r w:rsidRPr="00AC67C1">
              <w:rPr>
                <w:color w:val="808080" w:themeColor="background1" w:themeShade="80"/>
                <w:sz w:val="14"/>
                <w:szCs w:val="16"/>
              </w:rPr>
              <w:t>Z/PR</w:t>
            </w:r>
            <w:r w:rsidR="003E38F7">
              <w:rPr>
                <w:color w:val="808080" w:themeColor="background1" w:themeShade="80"/>
                <w:sz w:val="14"/>
                <w:szCs w:val="16"/>
              </w:rPr>
              <w:t>/0</w:t>
            </w:r>
            <w:r w:rsidR="008A208B">
              <w:rPr>
                <w:color w:val="808080" w:themeColor="background1" w:themeShade="80"/>
                <w:sz w:val="14"/>
                <w:szCs w:val="16"/>
              </w:rPr>
              <w:t>655</w:t>
            </w:r>
            <w:r w:rsidRPr="00AC67C1">
              <w:rPr>
                <w:color w:val="808080" w:themeColor="background1" w:themeShade="80"/>
                <w:sz w:val="14"/>
                <w:szCs w:val="16"/>
              </w:rPr>
              <w:t>/20</w:t>
            </w:r>
            <w:r>
              <w:rPr>
                <w:color w:val="808080" w:themeColor="background1" w:themeShade="80"/>
                <w:sz w:val="14"/>
                <w:szCs w:val="16"/>
              </w:rPr>
              <w:t>2</w:t>
            </w:r>
            <w:r w:rsidR="008A208B">
              <w:rPr>
                <w:color w:val="808080" w:themeColor="background1" w:themeShade="80"/>
                <w:sz w:val="14"/>
                <w:szCs w:val="16"/>
              </w:rPr>
              <w:t>6</w:t>
            </w:r>
            <w:r>
              <w:rPr>
                <w:color w:val="808080" w:themeColor="background1" w:themeShade="80"/>
                <w:sz w:val="14"/>
                <w:szCs w:val="16"/>
              </w:rPr>
              <w:tab/>
            </w:r>
            <w:r w:rsidRPr="005F44D2"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 xml:space="preserve">                       </w:t>
            </w:r>
            <w:r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ab/>
            </w:r>
            <w:r w:rsidRPr="005F44D2"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 xml:space="preserve">                           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begin"/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instrText>PAGE</w:instrTex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separate"/>
            </w:r>
            <w:r w:rsidR="002F4FFB">
              <w:rPr>
                <w:rFonts w:asciiTheme="minorHAnsi" w:hAnsiTheme="minorHAnsi" w:cs="Arial"/>
                <w:bCs/>
                <w:noProof/>
                <w:color w:val="808080" w:themeColor="background1" w:themeShade="80"/>
                <w:sz w:val="14"/>
                <w:szCs w:val="16"/>
              </w:rPr>
              <w:t>1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end"/>
            </w:r>
            <w:r w:rsidRPr="005F44D2">
              <w:rPr>
                <w:rFonts w:asciiTheme="minorHAnsi" w:hAnsiTheme="minorHAnsi" w:cs="Arial"/>
                <w:color w:val="808080" w:themeColor="background1" w:themeShade="80"/>
                <w:sz w:val="14"/>
                <w:szCs w:val="16"/>
              </w:rPr>
              <w:t xml:space="preserve"> z 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begin"/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instrText>NUMPAGES</w:instrTex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separate"/>
            </w:r>
            <w:r w:rsidR="002F4FFB">
              <w:rPr>
                <w:rFonts w:asciiTheme="minorHAnsi" w:hAnsiTheme="minorHAnsi" w:cs="Arial"/>
                <w:bCs/>
                <w:noProof/>
                <w:color w:val="808080" w:themeColor="background1" w:themeShade="80"/>
                <w:sz w:val="14"/>
                <w:szCs w:val="16"/>
              </w:rPr>
              <w:t>10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end"/>
            </w:r>
          </w:p>
          <w:p w14:paraId="3C812CD5" w14:textId="60524514" w:rsidR="00660E24" w:rsidRPr="00C54C45" w:rsidRDefault="00000000" w:rsidP="00C54C45">
            <w:pPr>
              <w:pStyle w:val="Stopka"/>
              <w:tabs>
                <w:tab w:val="clear" w:pos="4536"/>
                <w:tab w:val="clear" w:pos="9072"/>
                <w:tab w:val="left" w:pos="1774"/>
              </w:tabs>
              <w:rPr>
                <w:rFonts w:asciiTheme="minorHAnsi" w:hAnsiTheme="minorHAnsi" w:cs="Arial"/>
                <w:color w:val="A6A6A6" w:themeColor="background1" w:themeShade="A6"/>
                <w:sz w:val="14"/>
                <w:szCs w:val="16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660E24" w:rsidRPr="004C5CD6" w:rsidRDefault="00660E24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660E24" w:rsidRDefault="00660E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D1873" w14:textId="77777777" w:rsidR="00D41453" w:rsidRDefault="00D41453">
      <w:r>
        <w:separator/>
      </w:r>
    </w:p>
  </w:footnote>
  <w:footnote w:type="continuationSeparator" w:id="0">
    <w:p w14:paraId="7EB16D34" w14:textId="77777777" w:rsidR="00D41453" w:rsidRDefault="00D41453">
      <w:r>
        <w:continuationSeparator/>
      </w:r>
    </w:p>
  </w:footnote>
  <w:footnote w:type="continuationNotice" w:id="1">
    <w:p w14:paraId="5159C089" w14:textId="77777777" w:rsidR="00D41453" w:rsidRDefault="00D414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4882"/>
    <w:multiLevelType w:val="multilevel"/>
    <w:tmpl w:val="AD38EF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9A2EE9"/>
    <w:multiLevelType w:val="hybridMultilevel"/>
    <w:tmpl w:val="C672A404"/>
    <w:lvl w:ilvl="0" w:tplc="C76279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8F84142"/>
    <w:multiLevelType w:val="hybridMultilevel"/>
    <w:tmpl w:val="A3ACAA86"/>
    <w:lvl w:ilvl="0" w:tplc="18C49588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8274E"/>
    <w:multiLevelType w:val="hybridMultilevel"/>
    <w:tmpl w:val="1256D450"/>
    <w:lvl w:ilvl="0" w:tplc="D4C05474">
      <w:start w:val="18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76CC8"/>
    <w:multiLevelType w:val="hybridMultilevel"/>
    <w:tmpl w:val="1DC2FF26"/>
    <w:lvl w:ilvl="0" w:tplc="1422BC46">
      <w:start w:val="1"/>
      <w:numFmt w:val="upperRoman"/>
      <w:lvlText w:val="%1."/>
      <w:lvlJc w:val="righ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50793"/>
    <w:multiLevelType w:val="multilevel"/>
    <w:tmpl w:val="2D6C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9463661"/>
    <w:multiLevelType w:val="multilevel"/>
    <w:tmpl w:val="051C45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072248"/>
    <w:multiLevelType w:val="hybridMultilevel"/>
    <w:tmpl w:val="4F04B134"/>
    <w:lvl w:ilvl="0" w:tplc="17904062">
      <w:start w:val="1"/>
      <w:numFmt w:val="decimal"/>
      <w:lvlText w:val="%1)"/>
      <w:lvlJc w:val="left"/>
      <w:pPr>
        <w:ind w:left="1021" w:hanging="360"/>
      </w:pPr>
      <w:rPr>
        <w:rFonts w:hint="default"/>
        <w:b w:val="0"/>
        <w:i w:val="0"/>
        <w:color w:val="auto"/>
        <w:sz w:val="20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41" w:hanging="360"/>
      </w:pPr>
    </w:lvl>
    <w:lvl w:ilvl="2" w:tplc="0415001B" w:tentative="1">
      <w:start w:val="1"/>
      <w:numFmt w:val="lowerRoman"/>
      <w:lvlText w:val="%3."/>
      <w:lvlJc w:val="right"/>
      <w:pPr>
        <w:ind w:left="2461" w:hanging="180"/>
      </w:pPr>
    </w:lvl>
    <w:lvl w:ilvl="3" w:tplc="0415000F" w:tentative="1">
      <w:start w:val="1"/>
      <w:numFmt w:val="decimal"/>
      <w:lvlText w:val="%4."/>
      <w:lvlJc w:val="left"/>
      <w:pPr>
        <w:ind w:left="3181" w:hanging="360"/>
      </w:pPr>
    </w:lvl>
    <w:lvl w:ilvl="4" w:tplc="04150019" w:tentative="1">
      <w:start w:val="1"/>
      <w:numFmt w:val="lowerLetter"/>
      <w:lvlText w:val="%5."/>
      <w:lvlJc w:val="left"/>
      <w:pPr>
        <w:ind w:left="3901" w:hanging="360"/>
      </w:pPr>
    </w:lvl>
    <w:lvl w:ilvl="5" w:tplc="0415001B" w:tentative="1">
      <w:start w:val="1"/>
      <w:numFmt w:val="lowerRoman"/>
      <w:lvlText w:val="%6."/>
      <w:lvlJc w:val="right"/>
      <w:pPr>
        <w:ind w:left="4621" w:hanging="180"/>
      </w:pPr>
    </w:lvl>
    <w:lvl w:ilvl="6" w:tplc="0415000F" w:tentative="1">
      <w:start w:val="1"/>
      <w:numFmt w:val="decimal"/>
      <w:lvlText w:val="%7."/>
      <w:lvlJc w:val="left"/>
      <w:pPr>
        <w:ind w:left="5341" w:hanging="360"/>
      </w:pPr>
    </w:lvl>
    <w:lvl w:ilvl="7" w:tplc="04150019" w:tentative="1">
      <w:start w:val="1"/>
      <w:numFmt w:val="lowerLetter"/>
      <w:lvlText w:val="%8."/>
      <w:lvlJc w:val="left"/>
      <w:pPr>
        <w:ind w:left="6061" w:hanging="360"/>
      </w:pPr>
    </w:lvl>
    <w:lvl w:ilvl="8" w:tplc="0415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9" w15:restartNumberingAfterBreak="0">
    <w:nsid w:val="1C2F7A98"/>
    <w:multiLevelType w:val="hybridMultilevel"/>
    <w:tmpl w:val="FC1EA910"/>
    <w:lvl w:ilvl="0" w:tplc="0D6A1A5A">
      <w:start w:val="2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54B86"/>
    <w:multiLevelType w:val="hybridMultilevel"/>
    <w:tmpl w:val="30045582"/>
    <w:lvl w:ilvl="0" w:tplc="7CCE5A1E">
      <w:start w:val="5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D45F6"/>
    <w:multiLevelType w:val="hybridMultilevel"/>
    <w:tmpl w:val="A39AEE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7B857B2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A872A3"/>
    <w:multiLevelType w:val="multilevel"/>
    <w:tmpl w:val="490EF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" w15:restartNumberingAfterBreak="0">
    <w:nsid w:val="27535F9E"/>
    <w:multiLevelType w:val="hybridMultilevel"/>
    <w:tmpl w:val="63540E24"/>
    <w:lvl w:ilvl="0" w:tplc="F0EC1978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i w:val="0"/>
        <w:sz w:val="20"/>
        <w:szCs w:val="22"/>
      </w:r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9C40B4D"/>
    <w:multiLevelType w:val="hybridMultilevel"/>
    <w:tmpl w:val="994C734E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0E1F4C"/>
    <w:multiLevelType w:val="hybridMultilevel"/>
    <w:tmpl w:val="DA4C5244"/>
    <w:lvl w:ilvl="0" w:tplc="5A62E81E">
      <w:start w:val="3"/>
      <w:numFmt w:val="upperRoman"/>
      <w:lvlText w:val="%1."/>
      <w:lvlJc w:val="righ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65536"/>
    <w:multiLevelType w:val="hybridMultilevel"/>
    <w:tmpl w:val="4BAC9C5A"/>
    <w:lvl w:ilvl="0" w:tplc="C7627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C0BA8"/>
    <w:multiLevelType w:val="hybridMultilevel"/>
    <w:tmpl w:val="CD3896A8"/>
    <w:lvl w:ilvl="0" w:tplc="B854F036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A24D6B"/>
    <w:multiLevelType w:val="hybridMultilevel"/>
    <w:tmpl w:val="97BC814C"/>
    <w:lvl w:ilvl="0" w:tplc="FAA8A9BC">
      <w:start w:val="1"/>
      <w:numFmt w:val="decimal"/>
      <w:lvlText w:val="%1. 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90658"/>
    <w:multiLevelType w:val="hybridMultilevel"/>
    <w:tmpl w:val="1EC6DE2A"/>
    <w:lvl w:ilvl="0" w:tplc="C76279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0123337"/>
    <w:multiLevelType w:val="hybridMultilevel"/>
    <w:tmpl w:val="4F641082"/>
    <w:lvl w:ilvl="0" w:tplc="C76279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42456DF"/>
    <w:multiLevelType w:val="hybridMultilevel"/>
    <w:tmpl w:val="4F1AF75E"/>
    <w:lvl w:ilvl="0" w:tplc="C76279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5AF108D"/>
    <w:multiLevelType w:val="hybridMultilevel"/>
    <w:tmpl w:val="3E92DA1E"/>
    <w:lvl w:ilvl="0" w:tplc="090082F6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B6602"/>
    <w:multiLevelType w:val="hybridMultilevel"/>
    <w:tmpl w:val="C6CAB3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C931CE"/>
    <w:multiLevelType w:val="multilevel"/>
    <w:tmpl w:val="80F499CC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6" w15:restartNumberingAfterBreak="0">
    <w:nsid w:val="583D56AB"/>
    <w:multiLevelType w:val="hybridMultilevel"/>
    <w:tmpl w:val="0C9CF816"/>
    <w:lvl w:ilvl="0" w:tplc="2C14512E">
      <w:start w:val="1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96AF2"/>
    <w:multiLevelType w:val="hybridMultilevel"/>
    <w:tmpl w:val="279010B6"/>
    <w:lvl w:ilvl="0" w:tplc="C76279D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5C711C78"/>
    <w:multiLevelType w:val="hybridMultilevel"/>
    <w:tmpl w:val="445CDD12"/>
    <w:lvl w:ilvl="0" w:tplc="EAEE3FBA">
      <w:start w:val="1"/>
      <w:numFmt w:val="decimal"/>
      <w:lvlText w:val="%1)"/>
      <w:lvlJc w:val="left"/>
      <w:pPr>
        <w:ind w:left="10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 w15:restartNumberingAfterBreak="0">
    <w:nsid w:val="5CE20B29"/>
    <w:multiLevelType w:val="hybridMultilevel"/>
    <w:tmpl w:val="8CFC409A"/>
    <w:lvl w:ilvl="0" w:tplc="C76279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F691800"/>
    <w:multiLevelType w:val="hybridMultilevel"/>
    <w:tmpl w:val="BA48E590"/>
    <w:lvl w:ilvl="0" w:tplc="789A2256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46E47"/>
    <w:multiLevelType w:val="hybridMultilevel"/>
    <w:tmpl w:val="EAD6A37E"/>
    <w:lvl w:ilvl="0" w:tplc="1DA0E014">
      <w:start w:val="5"/>
      <w:numFmt w:val="upperRoman"/>
      <w:lvlText w:val="%1."/>
      <w:lvlJc w:val="righ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538B6"/>
    <w:multiLevelType w:val="multilevel"/>
    <w:tmpl w:val="1C44A456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46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15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417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519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cs="Arial" w:hint="default"/>
      </w:rPr>
    </w:lvl>
  </w:abstractNum>
  <w:abstractNum w:abstractNumId="33" w15:restartNumberingAfterBreak="0">
    <w:nsid w:val="6B240973"/>
    <w:multiLevelType w:val="hybridMultilevel"/>
    <w:tmpl w:val="CE06475A"/>
    <w:lvl w:ilvl="0" w:tplc="C76279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E2E38B5"/>
    <w:multiLevelType w:val="hybridMultilevel"/>
    <w:tmpl w:val="27BE1C06"/>
    <w:lvl w:ilvl="0" w:tplc="27E24D74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1BD2"/>
    <w:multiLevelType w:val="hybridMultilevel"/>
    <w:tmpl w:val="716826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 w:themeColor="text1"/>
        <w:u w:color="E2007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E478F"/>
    <w:multiLevelType w:val="multilevel"/>
    <w:tmpl w:val="302EC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6CA7428"/>
    <w:multiLevelType w:val="hybridMultilevel"/>
    <w:tmpl w:val="0C825090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C338EA"/>
    <w:multiLevelType w:val="hybridMultilevel"/>
    <w:tmpl w:val="69B84F5E"/>
    <w:lvl w:ilvl="0" w:tplc="C0F06970">
      <w:start w:val="19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883734">
    <w:abstractNumId w:val="37"/>
  </w:num>
  <w:num w:numId="2" w16cid:durableId="1794057063">
    <w:abstractNumId w:val="15"/>
  </w:num>
  <w:num w:numId="3" w16cid:durableId="1447308938">
    <w:abstractNumId w:val="11"/>
  </w:num>
  <w:num w:numId="4" w16cid:durableId="1541436609">
    <w:abstractNumId w:val="35"/>
  </w:num>
  <w:num w:numId="5" w16cid:durableId="1763603800">
    <w:abstractNumId w:val="5"/>
  </w:num>
  <w:num w:numId="6" w16cid:durableId="1256129324">
    <w:abstractNumId w:val="24"/>
  </w:num>
  <w:num w:numId="7" w16cid:durableId="188687874">
    <w:abstractNumId w:val="20"/>
  </w:num>
  <w:num w:numId="8" w16cid:durableId="2063869608">
    <w:abstractNumId w:val="18"/>
  </w:num>
  <w:num w:numId="9" w16cid:durableId="1765149017">
    <w:abstractNumId w:val="22"/>
  </w:num>
  <w:num w:numId="10" w16cid:durableId="1709987841">
    <w:abstractNumId w:val="6"/>
  </w:num>
  <w:num w:numId="11" w16cid:durableId="1821576952">
    <w:abstractNumId w:val="7"/>
  </w:num>
  <w:num w:numId="12" w16cid:durableId="1558397095">
    <w:abstractNumId w:val="27"/>
  </w:num>
  <w:num w:numId="13" w16cid:durableId="2064327469">
    <w:abstractNumId w:val="17"/>
  </w:num>
  <w:num w:numId="14" w16cid:durableId="1207914823">
    <w:abstractNumId w:val="25"/>
  </w:num>
  <w:num w:numId="15" w16cid:durableId="1246766067">
    <w:abstractNumId w:val="32"/>
  </w:num>
  <w:num w:numId="16" w16cid:durableId="707490507">
    <w:abstractNumId w:val="21"/>
  </w:num>
  <w:num w:numId="17" w16cid:durableId="2058504956">
    <w:abstractNumId w:val="29"/>
  </w:num>
  <w:num w:numId="18" w16cid:durableId="40206150">
    <w:abstractNumId w:val="33"/>
  </w:num>
  <w:num w:numId="19" w16cid:durableId="1244144008">
    <w:abstractNumId w:val="1"/>
  </w:num>
  <w:num w:numId="20" w16cid:durableId="1184320142">
    <w:abstractNumId w:val="12"/>
  </w:num>
  <w:num w:numId="21" w16cid:durableId="20758583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18385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070249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805603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302921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79189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4647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551775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201704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4064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83647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57587055">
    <w:abstractNumId w:val="2"/>
  </w:num>
  <w:num w:numId="33" w16cid:durableId="2070377777">
    <w:abstractNumId w:val="0"/>
  </w:num>
  <w:num w:numId="34" w16cid:durableId="948045400">
    <w:abstractNumId w:val="4"/>
  </w:num>
  <w:num w:numId="35" w16cid:durableId="261573229">
    <w:abstractNumId w:val="14"/>
  </w:num>
  <w:num w:numId="36" w16cid:durableId="23871193">
    <w:abstractNumId w:val="28"/>
  </w:num>
  <w:num w:numId="37" w16cid:durableId="834615145">
    <w:abstractNumId w:val="23"/>
  </w:num>
  <w:num w:numId="38" w16cid:durableId="1658724145">
    <w:abstractNumId w:val="13"/>
  </w:num>
  <w:num w:numId="39" w16cid:durableId="919558987">
    <w:abstractNumId w:val="8"/>
  </w:num>
  <w:num w:numId="40" w16cid:durableId="1441413756">
    <w:abstractNumId w:val="16"/>
  </w:num>
  <w:num w:numId="41" w16cid:durableId="726955085">
    <w:abstractNumId w:val="10"/>
  </w:num>
  <w:num w:numId="42" w16cid:durableId="835147979">
    <w:abstractNumId w:val="9"/>
  </w:num>
  <w:num w:numId="43" w16cid:durableId="2110082133">
    <w:abstractNumId w:val="34"/>
  </w:num>
  <w:num w:numId="44" w16cid:durableId="1208833628">
    <w:abstractNumId w:val="19"/>
  </w:num>
  <w:num w:numId="45" w16cid:durableId="13962850">
    <w:abstractNumId w:val="36"/>
  </w:num>
  <w:num w:numId="46" w16cid:durableId="1966736292">
    <w:abstractNumId w:val="30"/>
  </w:num>
  <w:num w:numId="47" w16cid:durableId="2070492699">
    <w:abstractNumId w:val="26"/>
  </w:num>
  <w:num w:numId="48" w16cid:durableId="583416105">
    <w:abstractNumId w:val="3"/>
  </w:num>
  <w:num w:numId="49" w16cid:durableId="1965962145">
    <w:abstractNumId w:val="31"/>
  </w:num>
  <w:num w:numId="50" w16cid:durableId="634262318">
    <w:abstractNumId w:val="3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06E7"/>
    <w:rsid w:val="000211B9"/>
    <w:rsid w:val="00021F86"/>
    <w:rsid w:val="000224A3"/>
    <w:rsid w:val="0002417B"/>
    <w:rsid w:val="000246C4"/>
    <w:rsid w:val="00024A8B"/>
    <w:rsid w:val="00026DAF"/>
    <w:rsid w:val="0002714F"/>
    <w:rsid w:val="000305A2"/>
    <w:rsid w:val="0003453F"/>
    <w:rsid w:val="00037854"/>
    <w:rsid w:val="0004035B"/>
    <w:rsid w:val="00040A88"/>
    <w:rsid w:val="00042641"/>
    <w:rsid w:val="000426F7"/>
    <w:rsid w:val="00042B13"/>
    <w:rsid w:val="000431FF"/>
    <w:rsid w:val="00044337"/>
    <w:rsid w:val="00044DCB"/>
    <w:rsid w:val="00045460"/>
    <w:rsid w:val="0005128A"/>
    <w:rsid w:val="0005260B"/>
    <w:rsid w:val="0005322B"/>
    <w:rsid w:val="00054B6C"/>
    <w:rsid w:val="00054E22"/>
    <w:rsid w:val="00056041"/>
    <w:rsid w:val="000609CA"/>
    <w:rsid w:val="00061122"/>
    <w:rsid w:val="000624BE"/>
    <w:rsid w:val="00063A46"/>
    <w:rsid w:val="000644F6"/>
    <w:rsid w:val="0006642B"/>
    <w:rsid w:val="00067586"/>
    <w:rsid w:val="00067708"/>
    <w:rsid w:val="00070675"/>
    <w:rsid w:val="00071B56"/>
    <w:rsid w:val="00073EE1"/>
    <w:rsid w:val="00076F01"/>
    <w:rsid w:val="00077996"/>
    <w:rsid w:val="00082CF9"/>
    <w:rsid w:val="00083EAC"/>
    <w:rsid w:val="00084F94"/>
    <w:rsid w:val="00086DB5"/>
    <w:rsid w:val="00090FD8"/>
    <w:rsid w:val="00092847"/>
    <w:rsid w:val="00092F12"/>
    <w:rsid w:val="000941E7"/>
    <w:rsid w:val="00095754"/>
    <w:rsid w:val="00095D97"/>
    <w:rsid w:val="000A0B09"/>
    <w:rsid w:val="000A233F"/>
    <w:rsid w:val="000A3521"/>
    <w:rsid w:val="000A371B"/>
    <w:rsid w:val="000A3BC3"/>
    <w:rsid w:val="000A5BE8"/>
    <w:rsid w:val="000A6A0A"/>
    <w:rsid w:val="000B5ECE"/>
    <w:rsid w:val="000B77F2"/>
    <w:rsid w:val="000B7B98"/>
    <w:rsid w:val="000C2265"/>
    <w:rsid w:val="000C3CB0"/>
    <w:rsid w:val="000C611F"/>
    <w:rsid w:val="000C6C69"/>
    <w:rsid w:val="000C7A3F"/>
    <w:rsid w:val="000D036B"/>
    <w:rsid w:val="000D3D9B"/>
    <w:rsid w:val="000D42FC"/>
    <w:rsid w:val="000D568F"/>
    <w:rsid w:val="000D5CC1"/>
    <w:rsid w:val="000E1248"/>
    <w:rsid w:val="000E137A"/>
    <w:rsid w:val="000E44C0"/>
    <w:rsid w:val="000E4DB2"/>
    <w:rsid w:val="000E5BBD"/>
    <w:rsid w:val="000E6200"/>
    <w:rsid w:val="000E7577"/>
    <w:rsid w:val="000F0A2C"/>
    <w:rsid w:val="000F0E86"/>
    <w:rsid w:val="000F34AA"/>
    <w:rsid w:val="000F4636"/>
    <w:rsid w:val="000F5F6B"/>
    <w:rsid w:val="000F687C"/>
    <w:rsid w:val="00104F5F"/>
    <w:rsid w:val="00107CEC"/>
    <w:rsid w:val="00107EE5"/>
    <w:rsid w:val="001107F2"/>
    <w:rsid w:val="00110942"/>
    <w:rsid w:val="0011260B"/>
    <w:rsid w:val="00112887"/>
    <w:rsid w:val="00114FCB"/>
    <w:rsid w:val="001150BA"/>
    <w:rsid w:val="0011525A"/>
    <w:rsid w:val="00115ACD"/>
    <w:rsid w:val="00115B5C"/>
    <w:rsid w:val="001160A6"/>
    <w:rsid w:val="001175C4"/>
    <w:rsid w:val="0011790D"/>
    <w:rsid w:val="0012088F"/>
    <w:rsid w:val="00122E5A"/>
    <w:rsid w:val="00124908"/>
    <w:rsid w:val="00127051"/>
    <w:rsid w:val="00127EA2"/>
    <w:rsid w:val="00130CD3"/>
    <w:rsid w:val="00131670"/>
    <w:rsid w:val="00131793"/>
    <w:rsid w:val="00132219"/>
    <w:rsid w:val="0013564F"/>
    <w:rsid w:val="00135979"/>
    <w:rsid w:val="0013698A"/>
    <w:rsid w:val="00136EA8"/>
    <w:rsid w:val="001373A1"/>
    <w:rsid w:val="00140FFA"/>
    <w:rsid w:val="0014178D"/>
    <w:rsid w:val="001437C5"/>
    <w:rsid w:val="0014383E"/>
    <w:rsid w:val="00144732"/>
    <w:rsid w:val="00144D2E"/>
    <w:rsid w:val="001462B3"/>
    <w:rsid w:val="001475B5"/>
    <w:rsid w:val="001478D0"/>
    <w:rsid w:val="00147AD0"/>
    <w:rsid w:val="00153DA1"/>
    <w:rsid w:val="001551D6"/>
    <w:rsid w:val="00155425"/>
    <w:rsid w:val="00157768"/>
    <w:rsid w:val="00160E1F"/>
    <w:rsid w:val="0016320F"/>
    <w:rsid w:val="00163806"/>
    <w:rsid w:val="0016520C"/>
    <w:rsid w:val="001666A8"/>
    <w:rsid w:val="001723DD"/>
    <w:rsid w:val="001731F1"/>
    <w:rsid w:val="00173768"/>
    <w:rsid w:val="00177078"/>
    <w:rsid w:val="00180E04"/>
    <w:rsid w:val="00180E15"/>
    <w:rsid w:val="00182108"/>
    <w:rsid w:val="00183195"/>
    <w:rsid w:val="001866CE"/>
    <w:rsid w:val="00186BC3"/>
    <w:rsid w:val="001876F2"/>
    <w:rsid w:val="001905DF"/>
    <w:rsid w:val="001917C1"/>
    <w:rsid w:val="0019340C"/>
    <w:rsid w:val="00193853"/>
    <w:rsid w:val="00195731"/>
    <w:rsid w:val="00195EE7"/>
    <w:rsid w:val="001A4310"/>
    <w:rsid w:val="001A65A4"/>
    <w:rsid w:val="001A67AF"/>
    <w:rsid w:val="001B31E7"/>
    <w:rsid w:val="001B4058"/>
    <w:rsid w:val="001B4277"/>
    <w:rsid w:val="001B52D0"/>
    <w:rsid w:val="001B5323"/>
    <w:rsid w:val="001B54D9"/>
    <w:rsid w:val="001C0624"/>
    <w:rsid w:val="001C0D44"/>
    <w:rsid w:val="001C2146"/>
    <w:rsid w:val="001C320D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7F79"/>
    <w:rsid w:val="001F16B3"/>
    <w:rsid w:val="001F2032"/>
    <w:rsid w:val="001F4069"/>
    <w:rsid w:val="001F50D3"/>
    <w:rsid w:val="001F6418"/>
    <w:rsid w:val="001F7897"/>
    <w:rsid w:val="0020070E"/>
    <w:rsid w:val="002014B1"/>
    <w:rsid w:val="00202BB4"/>
    <w:rsid w:val="0020430B"/>
    <w:rsid w:val="00204C49"/>
    <w:rsid w:val="00206C04"/>
    <w:rsid w:val="00211E17"/>
    <w:rsid w:val="00213BD5"/>
    <w:rsid w:val="00214B90"/>
    <w:rsid w:val="002160C7"/>
    <w:rsid w:val="00216D80"/>
    <w:rsid w:val="002178D1"/>
    <w:rsid w:val="00221FD6"/>
    <w:rsid w:val="002244BC"/>
    <w:rsid w:val="00224AD0"/>
    <w:rsid w:val="002305CB"/>
    <w:rsid w:val="00235C24"/>
    <w:rsid w:val="00236A1F"/>
    <w:rsid w:val="002372D6"/>
    <w:rsid w:val="002375E8"/>
    <w:rsid w:val="00237D75"/>
    <w:rsid w:val="00242C3E"/>
    <w:rsid w:val="002448BF"/>
    <w:rsid w:val="00245B81"/>
    <w:rsid w:val="00245F83"/>
    <w:rsid w:val="00251F1C"/>
    <w:rsid w:val="002534C9"/>
    <w:rsid w:val="00253C63"/>
    <w:rsid w:val="00253E0F"/>
    <w:rsid w:val="002549B7"/>
    <w:rsid w:val="002605AD"/>
    <w:rsid w:val="00262909"/>
    <w:rsid w:val="0026406E"/>
    <w:rsid w:val="002641BC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2447"/>
    <w:rsid w:val="00283613"/>
    <w:rsid w:val="00283872"/>
    <w:rsid w:val="00284EFC"/>
    <w:rsid w:val="0028657C"/>
    <w:rsid w:val="002879DD"/>
    <w:rsid w:val="00290602"/>
    <w:rsid w:val="00292FF4"/>
    <w:rsid w:val="002936EE"/>
    <w:rsid w:val="0029545F"/>
    <w:rsid w:val="00295EC7"/>
    <w:rsid w:val="00297676"/>
    <w:rsid w:val="002979DE"/>
    <w:rsid w:val="002A1A60"/>
    <w:rsid w:val="002A46E7"/>
    <w:rsid w:val="002A5DA1"/>
    <w:rsid w:val="002B21AC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2FF"/>
    <w:rsid w:val="002C7916"/>
    <w:rsid w:val="002C7E23"/>
    <w:rsid w:val="002D1354"/>
    <w:rsid w:val="002D7846"/>
    <w:rsid w:val="002E0A2A"/>
    <w:rsid w:val="002E0A4E"/>
    <w:rsid w:val="002E14D3"/>
    <w:rsid w:val="002E1D35"/>
    <w:rsid w:val="002E2441"/>
    <w:rsid w:val="002E3158"/>
    <w:rsid w:val="002E48B3"/>
    <w:rsid w:val="002E5F91"/>
    <w:rsid w:val="002E61FB"/>
    <w:rsid w:val="002E78B6"/>
    <w:rsid w:val="002F121D"/>
    <w:rsid w:val="002F12F5"/>
    <w:rsid w:val="002F2E08"/>
    <w:rsid w:val="002F4FFB"/>
    <w:rsid w:val="002F53A8"/>
    <w:rsid w:val="002F7845"/>
    <w:rsid w:val="00301559"/>
    <w:rsid w:val="00302667"/>
    <w:rsid w:val="00302A75"/>
    <w:rsid w:val="00305D60"/>
    <w:rsid w:val="003070A0"/>
    <w:rsid w:val="0030778C"/>
    <w:rsid w:val="00311921"/>
    <w:rsid w:val="0031259D"/>
    <w:rsid w:val="00312DAE"/>
    <w:rsid w:val="00313C18"/>
    <w:rsid w:val="003159C6"/>
    <w:rsid w:val="00315A56"/>
    <w:rsid w:val="00316853"/>
    <w:rsid w:val="003175A1"/>
    <w:rsid w:val="00317E21"/>
    <w:rsid w:val="00320EB1"/>
    <w:rsid w:val="003219F5"/>
    <w:rsid w:val="003228AC"/>
    <w:rsid w:val="00326076"/>
    <w:rsid w:val="003265A4"/>
    <w:rsid w:val="00326BC4"/>
    <w:rsid w:val="0033051B"/>
    <w:rsid w:val="003312A5"/>
    <w:rsid w:val="00331C71"/>
    <w:rsid w:val="003346C1"/>
    <w:rsid w:val="00334FBD"/>
    <w:rsid w:val="003352EF"/>
    <w:rsid w:val="00335D1A"/>
    <w:rsid w:val="00336485"/>
    <w:rsid w:val="00336FB4"/>
    <w:rsid w:val="00337468"/>
    <w:rsid w:val="00340C6E"/>
    <w:rsid w:val="00341A4E"/>
    <w:rsid w:val="0034203F"/>
    <w:rsid w:val="00347A2C"/>
    <w:rsid w:val="00350C56"/>
    <w:rsid w:val="00351653"/>
    <w:rsid w:val="003535E2"/>
    <w:rsid w:val="00355C81"/>
    <w:rsid w:val="00357513"/>
    <w:rsid w:val="00357922"/>
    <w:rsid w:val="00357C41"/>
    <w:rsid w:val="0036000B"/>
    <w:rsid w:val="0036395D"/>
    <w:rsid w:val="00366CB9"/>
    <w:rsid w:val="0037024C"/>
    <w:rsid w:val="003707B1"/>
    <w:rsid w:val="00372147"/>
    <w:rsid w:val="003746F6"/>
    <w:rsid w:val="00375732"/>
    <w:rsid w:val="0037585A"/>
    <w:rsid w:val="00377B87"/>
    <w:rsid w:val="0038017F"/>
    <w:rsid w:val="003817F9"/>
    <w:rsid w:val="00381F38"/>
    <w:rsid w:val="00384405"/>
    <w:rsid w:val="00384AF5"/>
    <w:rsid w:val="00386075"/>
    <w:rsid w:val="00386996"/>
    <w:rsid w:val="0038782C"/>
    <w:rsid w:val="003918E7"/>
    <w:rsid w:val="00393CF8"/>
    <w:rsid w:val="00395275"/>
    <w:rsid w:val="003957C4"/>
    <w:rsid w:val="00395C59"/>
    <w:rsid w:val="003977A5"/>
    <w:rsid w:val="00397F86"/>
    <w:rsid w:val="003A08B7"/>
    <w:rsid w:val="003A2956"/>
    <w:rsid w:val="003A2ED5"/>
    <w:rsid w:val="003A3C17"/>
    <w:rsid w:val="003A50EF"/>
    <w:rsid w:val="003B3451"/>
    <w:rsid w:val="003B561D"/>
    <w:rsid w:val="003B5CA3"/>
    <w:rsid w:val="003B66EA"/>
    <w:rsid w:val="003C0FF9"/>
    <w:rsid w:val="003C5DB7"/>
    <w:rsid w:val="003C66A2"/>
    <w:rsid w:val="003C7E7E"/>
    <w:rsid w:val="003D0536"/>
    <w:rsid w:val="003D32E3"/>
    <w:rsid w:val="003D48E3"/>
    <w:rsid w:val="003D598F"/>
    <w:rsid w:val="003E047F"/>
    <w:rsid w:val="003E0577"/>
    <w:rsid w:val="003E180F"/>
    <w:rsid w:val="003E25F7"/>
    <w:rsid w:val="003E38F7"/>
    <w:rsid w:val="003E79C1"/>
    <w:rsid w:val="003F123F"/>
    <w:rsid w:val="003F164D"/>
    <w:rsid w:val="003F16E9"/>
    <w:rsid w:val="003F20A6"/>
    <w:rsid w:val="003F26D7"/>
    <w:rsid w:val="003F54CC"/>
    <w:rsid w:val="003F5AC0"/>
    <w:rsid w:val="003F5D33"/>
    <w:rsid w:val="0040051D"/>
    <w:rsid w:val="00400EBD"/>
    <w:rsid w:val="004012DF"/>
    <w:rsid w:val="00401557"/>
    <w:rsid w:val="00402435"/>
    <w:rsid w:val="00402760"/>
    <w:rsid w:val="00402F6A"/>
    <w:rsid w:val="0040344A"/>
    <w:rsid w:val="004037DF"/>
    <w:rsid w:val="0040725B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42007"/>
    <w:rsid w:val="00444B19"/>
    <w:rsid w:val="004462C4"/>
    <w:rsid w:val="00450FE0"/>
    <w:rsid w:val="00451700"/>
    <w:rsid w:val="00451774"/>
    <w:rsid w:val="00452C44"/>
    <w:rsid w:val="004533B3"/>
    <w:rsid w:val="00456724"/>
    <w:rsid w:val="00457452"/>
    <w:rsid w:val="004601AD"/>
    <w:rsid w:val="00460DF8"/>
    <w:rsid w:val="00461D46"/>
    <w:rsid w:val="00462C2F"/>
    <w:rsid w:val="00463D6A"/>
    <w:rsid w:val="004646DD"/>
    <w:rsid w:val="00464C4A"/>
    <w:rsid w:val="00465789"/>
    <w:rsid w:val="00466B49"/>
    <w:rsid w:val="004701B1"/>
    <w:rsid w:val="00470796"/>
    <w:rsid w:val="004711EC"/>
    <w:rsid w:val="00473BAA"/>
    <w:rsid w:val="00474F25"/>
    <w:rsid w:val="00476C09"/>
    <w:rsid w:val="00480393"/>
    <w:rsid w:val="004852D4"/>
    <w:rsid w:val="00485A8A"/>
    <w:rsid w:val="00486955"/>
    <w:rsid w:val="00487E28"/>
    <w:rsid w:val="00491139"/>
    <w:rsid w:val="00491A0C"/>
    <w:rsid w:val="00493103"/>
    <w:rsid w:val="004934C7"/>
    <w:rsid w:val="0049494B"/>
    <w:rsid w:val="00496AEB"/>
    <w:rsid w:val="004A052F"/>
    <w:rsid w:val="004A1A06"/>
    <w:rsid w:val="004A1D3C"/>
    <w:rsid w:val="004A3811"/>
    <w:rsid w:val="004A4665"/>
    <w:rsid w:val="004A6CB6"/>
    <w:rsid w:val="004B10EA"/>
    <w:rsid w:val="004B4284"/>
    <w:rsid w:val="004B517F"/>
    <w:rsid w:val="004C0C79"/>
    <w:rsid w:val="004C26DD"/>
    <w:rsid w:val="004C32F8"/>
    <w:rsid w:val="004C4698"/>
    <w:rsid w:val="004C5CD6"/>
    <w:rsid w:val="004D03A4"/>
    <w:rsid w:val="004D0C60"/>
    <w:rsid w:val="004D23CC"/>
    <w:rsid w:val="004D2DE0"/>
    <w:rsid w:val="004D45E1"/>
    <w:rsid w:val="004D5353"/>
    <w:rsid w:val="004D5388"/>
    <w:rsid w:val="004D5EE9"/>
    <w:rsid w:val="004E340F"/>
    <w:rsid w:val="004E42E5"/>
    <w:rsid w:val="004E5E35"/>
    <w:rsid w:val="004F1A63"/>
    <w:rsid w:val="004F3BFC"/>
    <w:rsid w:val="004F52D1"/>
    <w:rsid w:val="004F5D4F"/>
    <w:rsid w:val="00500DD1"/>
    <w:rsid w:val="0050240D"/>
    <w:rsid w:val="00503C70"/>
    <w:rsid w:val="00504C13"/>
    <w:rsid w:val="0050696E"/>
    <w:rsid w:val="0051192A"/>
    <w:rsid w:val="00512E76"/>
    <w:rsid w:val="00515191"/>
    <w:rsid w:val="00515F44"/>
    <w:rsid w:val="00516900"/>
    <w:rsid w:val="0052019A"/>
    <w:rsid w:val="00521691"/>
    <w:rsid w:val="00523FBE"/>
    <w:rsid w:val="00526277"/>
    <w:rsid w:val="005272E2"/>
    <w:rsid w:val="00531D1F"/>
    <w:rsid w:val="00533E2C"/>
    <w:rsid w:val="005349B1"/>
    <w:rsid w:val="0053572B"/>
    <w:rsid w:val="005400ED"/>
    <w:rsid w:val="00541EAA"/>
    <w:rsid w:val="0054271D"/>
    <w:rsid w:val="005435D2"/>
    <w:rsid w:val="0054408D"/>
    <w:rsid w:val="0054609F"/>
    <w:rsid w:val="005460AA"/>
    <w:rsid w:val="00552F30"/>
    <w:rsid w:val="00554764"/>
    <w:rsid w:val="005566C4"/>
    <w:rsid w:val="00557B41"/>
    <w:rsid w:val="00560917"/>
    <w:rsid w:val="0056352F"/>
    <w:rsid w:val="00563675"/>
    <w:rsid w:val="00563EA4"/>
    <w:rsid w:val="00564F94"/>
    <w:rsid w:val="00565872"/>
    <w:rsid w:val="00567BCF"/>
    <w:rsid w:val="00572CA4"/>
    <w:rsid w:val="00572F74"/>
    <w:rsid w:val="00575090"/>
    <w:rsid w:val="005803F3"/>
    <w:rsid w:val="0058111A"/>
    <w:rsid w:val="005815A9"/>
    <w:rsid w:val="0058250B"/>
    <w:rsid w:val="005829F1"/>
    <w:rsid w:val="005845F5"/>
    <w:rsid w:val="00585C69"/>
    <w:rsid w:val="005867CC"/>
    <w:rsid w:val="005921E5"/>
    <w:rsid w:val="00592434"/>
    <w:rsid w:val="00597ACE"/>
    <w:rsid w:val="005A1300"/>
    <w:rsid w:val="005A3473"/>
    <w:rsid w:val="005A348F"/>
    <w:rsid w:val="005A3502"/>
    <w:rsid w:val="005A45DD"/>
    <w:rsid w:val="005A49C3"/>
    <w:rsid w:val="005A6805"/>
    <w:rsid w:val="005B341F"/>
    <w:rsid w:val="005B3533"/>
    <w:rsid w:val="005B3AB0"/>
    <w:rsid w:val="005B7297"/>
    <w:rsid w:val="005B76B4"/>
    <w:rsid w:val="005B7B2D"/>
    <w:rsid w:val="005C2346"/>
    <w:rsid w:val="005C3169"/>
    <w:rsid w:val="005C4C76"/>
    <w:rsid w:val="005C785A"/>
    <w:rsid w:val="005D03C2"/>
    <w:rsid w:val="005D26D0"/>
    <w:rsid w:val="005D2CC5"/>
    <w:rsid w:val="005D394A"/>
    <w:rsid w:val="005D3A7B"/>
    <w:rsid w:val="005E30DF"/>
    <w:rsid w:val="005E319A"/>
    <w:rsid w:val="005E377E"/>
    <w:rsid w:val="005E62C3"/>
    <w:rsid w:val="005E671D"/>
    <w:rsid w:val="005E7A52"/>
    <w:rsid w:val="005F0E23"/>
    <w:rsid w:val="005F0FE5"/>
    <w:rsid w:val="005F2BD6"/>
    <w:rsid w:val="005F2EE1"/>
    <w:rsid w:val="005F3A44"/>
    <w:rsid w:val="005F41C9"/>
    <w:rsid w:val="005F44D2"/>
    <w:rsid w:val="005F6C02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1642"/>
    <w:rsid w:val="006116AC"/>
    <w:rsid w:val="0061181A"/>
    <w:rsid w:val="00611B63"/>
    <w:rsid w:val="006126FF"/>
    <w:rsid w:val="00614227"/>
    <w:rsid w:val="0061477D"/>
    <w:rsid w:val="00616544"/>
    <w:rsid w:val="0062040C"/>
    <w:rsid w:val="00621982"/>
    <w:rsid w:val="0062369B"/>
    <w:rsid w:val="00625599"/>
    <w:rsid w:val="006270BD"/>
    <w:rsid w:val="00632DBB"/>
    <w:rsid w:val="00633392"/>
    <w:rsid w:val="006339D5"/>
    <w:rsid w:val="00636DE5"/>
    <w:rsid w:val="00637444"/>
    <w:rsid w:val="00637E31"/>
    <w:rsid w:val="00640C9B"/>
    <w:rsid w:val="00641D72"/>
    <w:rsid w:val="00644957"/>
    <w:rsid w:val="006453F9"/>
    <w:rsid w:val="00646323"/>
    <w:rsid w:val="00647BC8"/>
    <w:rsid w:val="0065088C"/>
    <w:rsid w:val="00652123"/>
    <w:rsid w:val="00654777"/>
    <w:rsid w:val="006609EF"/>
    <w:rsid w:val="00660E24"/>
    <w:rsid w:val="00666045"/>
    <w:rsid w:val="00667A40"/>
    <w:rsid w:val="00667DC7"/>
    <w:rsid w:val="00670084"/>
    <w:rsid w:val="00670F7A"/>
    <w:rsid w:val="0067107E"/>
    <w:rsid w:val="00671F38"/>
    <w:rsid w:val="00672679"/>
    <w:rsid w:val="0068099A"/>
    <w:rsid w:val="00681C30"/>
    <w:rsid w:val="00682BBD"/>
    <w:rsid w:val="0068432A"/>
    <w:rsid w:val="006910E3"/>
    <w:rsid w:val="006944A9"/>
    <w:rsid w:val="00695766"/>
    <w:rsid w:val="00695784"/>
    <w:rsid w:val="00695D87"/>
    <w:rsid w:val="006A19D7"/>
    <w:rsid w:val="006A5C45"/>
    <w:rsid w:val="006A76F7"/>
    <w:rsid w:val="006A79EB"/>
    <w:rsid w:val="006A7F3F"/>
    <w:rsid w:val="006B0641"/>
    <w:rsid w:val="006B1D24"/>
    <w:rsid w:val="006B23B4"/>
    <w:rsid w:val="006C0E59"/>
    <w:rsid w:val="006C2FE6"/>
    <w:rsid w:val="006C76A9"/>
    <w:rsid w:val="006C78F0"/>
    <w:rsid w:val="006D127C"/>
    <w:rsid w:val="006D1E2F"/>
    <w:rsid w:val="006D2176"/>
    <w:rsid w:val="006D2F20"/>
    <w:rsid w:val="006D3A06"/>
    <w:rsid w:val="006D3D9B"/>
    <w:rsid w:val="006D60B4"/>
    <w:rsid w:val="006D73D8"/>
    <w:rsid w:val="006E18A6"/>
    <w:rsid w:val="006E1C98"/>
    <w:rsid w:val="006E313B"/>
    <w:rsid w:val="006E45B2"/>
    <w:rsid w:val="006E637A"/>
    <w:rsid w:val="006E768C"/>
    <w:rsid w:val="006F13FC"/>
    <w:rsid w:val="006F14D8"/>
    <w:rsid w:val="006F26BF"/>
    <w:rsid w:val="006F3779"/>
    <w:rsid w:val="006F3BE3"/>
    <w:rsid w:val="006F4687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41D"/>
    <w:rsid w:val="00706780"/>
    <w:rsid w:val="00706FC4"/>
    <w:rsid w:val="007110AA"/>
    <w:rsid w:val="0071130C"/>
    <w:rsid w:val="00711CB7"/>
    <w:rsid w:val="007135CD"/>
    <w:rsid w:val="0071552D"/>
    <w:rsid w:val="0071736E"/>
    <w:rsid w:val="0072095D"/>
    <w:rsid w:val="00720F44"/>
    <w:rsid w:val="007215B9"/>
    <w:rsid w:val="00721C45"/>
    <w:rsid w:val="0072322E"/>
    <w:rsid w:val="007258CF"/>
    <w:rsid w:val="00725B5F"/>
    <w:rsid w:val="0072674D"/>
    <w:rsid w:val="00732F5F"/>
    <w:rsid w:val="007360DB"/>
    <w:rsid w:val="007401F5"/>
    <w:rsid w:val="00740AC3"/>
    <w:rsid w:val="007411BC"/>
    <w:rsid w:val="00742E15"/>
    <w:rsid w:val="0074319A"/>
    <w:rsid w:val="00744336"/>
    <w:rsid w:val="007546B7"/>
    <w:rsid w:val="00755488"/>
    <w:rsid w:val="007558D1"/>
    <w:rsid w:val="00756D93"/>
    <w:rsid w:val="007571BB"/>
    <w:rsid w:val="007576BE"/>
    <w:rsid w:val="00760FD2"/>
    <w:rsid w:val="00761192"/>
    <w:rsid w:val="00762F82"/>
    <w:rsid w:val="00764F41"/>
    <w:rsid w:val="00765A9E"/>
    <w:rsid w:val="00766028"/>
    <w:rsid w:val="007673C3"/>
    <w:rsid w:val="00771AB6"/>
    <w:rsid w:val="00775D02"/>
    <w:rsid w:val="00775F17"/>
    <w:rsid w:val="00780E38"/>
    <w:rsid w:val="007830C9"/>
    <w:rsid w:val="00783AE2"/>
    <w:rsid w:val="007868B9"/>
    <w:rsid w:val="00790C22"/>
    <w:rsid w:val="0079230D"/>
    <w:rsid w:val="007943BD"/>
    <w:rsid w:val="007952EA"/>
    <w:rsid w:val="007A10CE"/>
    <w:rsid w:val="007A1592"/>
    <w:rsid w:val="007A15DC"/>
    <w:rsid w:val="007A36CF"/>
    <w:rsid w:val="007A37BB"/>
    <w:rsid w:val="007A3C45"/>
    <w:rsid w:val="007A54FC"/>
    <w:rsid w:val="007A5E47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4DB"/>
    <w:rsid w:val="007D6E25"/>
    <w:rsid w:val="007E45CD"/>
    <w:rsid w:val="007E48ED"/>
    <w:rsid w:val="007E49E6"/>
    <w:rsid w:val="007E6506"/>
    <w:rsid w:val="007E6A41"/>
    <w:rsid w:val="007E7DCC"/>
    <w:rsid w:val="007E7ECC"/>
    <w:rsid w:val="007F0721"/>
    <w:rsid w:val="007F1B54"/>
    <w:rsid w:val="007F2296"/>
    <w:rsid w:val="007F3B4E"/>
    <w:rsid w:val="007F752C"/>
    <w:rsid w:val="00800735"/>
    <w:rsid w:val="008014D3"/>
    <w:rsid w:val="0080729A"/>
    <w:rsid w:val="008106C7"/>
    <w:rsid w:val="00812779"/>
    <w:rsid w:val="00812BA7"/>
    <w:rsid w:val="00814BEC"/>
    <w:rsid w:val="00821E24"/>
    <w:rsid w:val="008222C9"/>
    <w:rsid w:val="0082335D"/>
    <w:rsid w:val="00831976"/>
    <w:rsid w:val="00832685"/>
    <w:rsid w:val="00832B7B"/>
    <w:rsid w:val="008330FF"/>
    <w:rsid w:val="0083456B"/>
    <w:rsid w:val="00834B95"/>
    <w:rsid w:val="00835EBA"/>
    <w:rsid w:val="00837B28"/>
    <w:rsid w:val="00840026"/>
    <w:rsid w:val="00841120"/>
    <w:rsid w:val="008421FC"/>
    <w:rsid w:val="00843AED"/>
    <w:rsid w:val="00843EFA"/>
    <w:rsid w:val="00850F7F"/>
    <w:rsid w:val="0085197B"/>
    <w:rsid w:val="008526B3"/>
    <w:rsid w:val="00852D77"/>
    <w:rsid w:val="00853BD1"/>
    <w:rsid w:val="0085422B"/>
    <w:rsid w:val="00855148"/>
    <w:rsid w:val="00855BBA"/>
    <w:rsid w:val="00856D2F"/>
    <w:rsid w:val="008604F4"/>
    <w:rsid w:val="00861949"/>
    <w:rsid w:val="00863133"/>
    <w:rsid w:val="00863218"/>
    <w:rsid w:val="00863360"/>
    <w:rsid w:val="00863588"/>
    <w:rsid w:val="00872101"/>
    <w:rsid w:val="008763BE"/>
    <w:rsid w:val="00876D53"/>
    <w:rsid w:val="00876EB0"/>
    <w:rsid w:val="008777EA"/>
    <w:rsid w:val="00882D93"/>
    <w:rsid w:val="008832FE"/>
    <w:rsid w:val="00883843"/>
    <w:rsid w:val="00883E5E"/>
    <w:rsid w:val="00885C84"/>
    <w:rsid w:val="008879DD"/>
    <w:rsid w:val="00887E5E"/>
    <w:rsid w:val="00891E11"/>
    <w:rsid w:val="00892B3D"/>
    <w:rsid w:val="00893F25"/>
    <w:rsid w:val="008940C2"/>
    <w:rsid w:val="008948FF"/>
    <w:rsid w:val="00895F9A"/>
    <w:rsid w:val="00897710"/>
    <w:rsid w:val="008A1B9E"/>
    <w:rsid w:val="008A208B"/>
    <w:rsid w:val="008A232A"/>
    <w:rsid w:val="008A4E8D"/>
    <w:rsid w:val="008A644B"/>
    <w:rsid w:val="008A75E5"/>
    <w:rsid w:val="008A7F31"/>
    <w:rsid w:val="008B088E"/>
    <w:rsid w:val="008B2E9C"/>
    <w:rsid w:val="008B2EF5"/>
    <w:rsid w:val="008B5C9F"/>
    <w:rsid w:val="008B7E63"/>
    <w:rsid w:val="008C1AA4"/>
    <w:rsid w:val="008C364C"/>
    <w:rsid w:val="008C391E"/>
    <w:rsid w:val="008C4975"/>
    <w:rsid w:val="008C6046"/>
    <w:rsid w:val="008C7425"/>
    <w:rsid w:val="008D184F"/>
    <w:rsid w:val="008D2FDD"/>
    <w:rsid w:val="008D35F6"/>
    <w:rsid w:val="008D3624"/>
    <w:rsid w:val="008D3981"/>
    <w:rsid w:val="008D3FEB"/>
    <w:rsid w:val="008D4486"/>
    <w:rsid w:val="008D63A8"/>
    <w:rsid w:val="008D7347"/>
    <w:rsid w:val="008E2DCD"/>
    <w:rsid w:val="008E2DDB"/>
    <w:rsid w:val="008E4291"/>
    <w:rsid w:val="008E5F26"/>
    <w:rsid w:val="008E6E95"/>
    <w:rsid w:val="008F0BDE"/>
    <w:rsid w:val="008F1119"/>
    <w:rsid w:val="008F1A92"/>
    <w:rsid w:val="008F4D4B"/>
    <w:rsid w:val="008F566E"/>
    <w:rsid w:val="009021CD"/>
    <w:rsid w:val="00902969"/>
    <w:rsid w:val="009058A0"/>
    <w:rsid w:val="00906449"/>
    <w:rsid w:val="00913514"/>
    <w:rsid w:val="0091356C"/>
    <w:rsid w:val="00917220"/>
    <w:rsid w:val="0091786A"/>
    <w:rsid w:val="00917C96"/>
    <w:rsid w:val="0092319B"/>
    <w:rsid w:val="00923682"/>
    <w:rsid w:val="00924E90"/>
    <w:rsid w:val="0092517B"/>
    <w:rsid w:val="00925E22"/>
    <w:rsid w:val="00926676"/>
    <w:rsid w:val="00926904"/>
    <w:rsid w:val="00930701"/>
    <w:rsid w:val="00932EA6"/>
    <w:rsid w:val="009346CF"/>
    <w:rsid w:val="00941B56"/>
    <w:rsid w:val="00942592"/>
    <w:rsid w:val="00944192"/>
    <w:rsid w:val="00944515"/>
    <w:rsid w:val="00947E77"/>
    <w:rsid w:val="00957060"/>
    <w:rsid w:val="0095757A"/>
    <w:rsid w:val="009576C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777"/>
    <w:rsid w:val="00970B32"/>
    <w:rsid w:val="00970D2D"/>
    <w:rsid w:val="00971180"/>
    <w:rsid w:val="0097193A"/>
    <w:rsid w:val="00973109"/>
    <w:rsid w:val="00976145"/>
    <w:rsid w:val="009829AC"/>
    <w:rsid w:val="009830F3"/>
    <w:rsid w:val="009841DE"/>
    <w:rsid w:val="00984493"/>
    <w:rsid w:val="00984D91"/>
    <w:rsid w:val="0098643A"/>
    <w:rsid w:val="00986F10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2737"/>
    <w:rsid w:val="009A7269"/>
    <w:rsid w:val="009A7B99"/>
    <w:rsid w:val="009B1A2B"/>
    <w:rsid w:val="009B281F"/>
    <w:rsid w:val="009B2A77"/>
    <w:rsid w:val="009B4550"/>
    <w:rsid w:val="009B455E"/>
    <w:rsid w:val="009B4ADE"/>
    <w:rsid w:val="009C097D"/>
    <w:rsid w:val="009C1224"/>
    <w:rsid w:val="009C160D"/>
    <w:rsid w:val="009C1F93"/>
    <w:rsid w:val="009C2D77"/>
    <w:rsid w:val="009C3ED9"/>
    <w:rsid w:val="009C50B3"/>
    <w:rsid w:val="009D14DD"/>
    <w:rsid w:val="009D2EA0"/>
    <w:rsid w:val="009D50EB"/>
    <w:rsid w:val="009E0133"/>
    <w:rsid w:val="009E12D6"/>
    <w:rsid w:val="009E15AE"/>
    <w:rsid w:val="009E22D8"/>
    <w:rsid w:val="009E3A3B"/>
    <w:rsid w:val="009F2D71"/>
    <w:rsid w:val="009F4A6D"/>
    <w:rsid w:val="009F4E91"/>
    <w:rsid w:val="009F5315"/>
    <w:rsid w:val="009F6E9F"/>
    <w:rsid w:val="00A00E4A"/>
    <w:rsid w:val="00A01352"/>
    <w:rsid w:val="00A01CF0"/>
    <w:rsid w:val="00A0254D"/>
    <w:rsid w:val="00A02C40"/>
    <w:rsid w:val="00A03F00"/>
    <w:rsid w:val="00A0532B"/>
    <w:rsid w:val="00A07F4A"/>
    <w:rsid w:val="00A10429"/>
    <w:rsid w:val="00A10FA1"/>
    <w:rsid w:val="00A12882"/>
    <w:rsid w:val="00A16523"/>
    <w:rsid w:val="00A1746E"/>
    <w:rsid w:val="00A20523"/>
    <w:rsid w:val="00A2134C"/>
    <w:rsid w:val="00A21900"/>
    <w:rsid w:val="00A222E4"/>
    <w:rsid w:val="00A2374B"/>
    <w:rsid w:val="00A239AE"/>
    <w:rsid w:val="00A2405A"/>
    <w:rsid w:val="00A25FEC"/>
    <w:rsid w:val="00A26CAB"/>
    <w:rsid w:val="00A27C53"/>
    <w:rsid w:val="00A304EC"/>
    <w:rsid w:val="00A34B46"/>
    <w:rsid w:val="00A35D48"/>
    <w:rsid w:val="00A36D0F"/>
    <w:rsid w:val="00A45801"/>
    <w:rsid w:val="00A4627C"/>
    <w:rsid w:val="00A46922"/>
    <w:rsid w:val="00A50F6E"/>
    <w:rsid w:val="00A51214"/>
    <w:rsid w:val="00A519E0"/>
    <w:rsid w:val="00A53190"/>
    <w:rsid w:val="00A53379"/>
    <w:rsid w:val="00A53A29"/>
    <w:rsid w:val="00A53EF4"/>
    <w:rsid w:val="00A542D6"/>
    <w:rsid w:val="00A55573"/>
    <w:rsid w:val="00A55F93"/>
    <w:rsid w:val="00A56822"/>
    <w:rsid w:val="00A56F29"/>
    <w:rsid w:val="00A57788"/>
    <w:rsid w:val="00A60163"/>
    <w:rsid w:val="00A64D82"/>
    <w:rsid w:val="00A7172C"/>
    <w:rsid w:val="00A71BE3"/>
    <w:rsid w:val="00A722F8"/>
    <w:rsid w:val="00A74071"/>
    <w:rsid w:val="00A74163"/>
    <w:rsid w:val="00A80B59"/>
    <w:rsid w:val="00A81688"/>
    <w:rsid w:val="00A836D8"/>
    <w:rsid w:val="00A84282"/>
    <w:rsid w:val="00A84E3E"/>
    <w:rsid w:val="00A85008"/>
    <w:rsid w:val="00A860DE"/>
    <w:rsid w:val="00A86470"/>
    <w:rsid w:val="00A913D1"/>
    <w:rsid w:val="00A92A55"/>
    <w:rsid w:val="00A93935"/>
    <w:rsid w:val="00A944A3"/>
    <w:rsid w:val="00A96343"/>
    <w:rsid w:val="00A9680C"/>
    <w:rsid w:val="00A96940"/>
    <w:rsid w:val="00A97F01"/>
    <w:rsid w:val="00AA019C"/>
    <w:rsid w:val="00AA1AE5"/>
    <w:rsid w:val="00AA319B"/>
    <w:rsid w:val="00AA4245"/>
    <w:rsid w:val="00AA4E49"/>
    <w:rsid w:val="00AA5C2E"/>
    <w:rsid w:val="00AA68B6"/>
    <w:rsid w:val="00AA7CF1"/>
    <w:rsid w:val="00AB4829"/>
    <w:rsid w:val="00AB6796"/>
    <w:rsid w:val="00AB7774"/>
    <w:rsid w:val="00AC1248"/>
    <w:rsid w:val="00AC1374"/>
    <w:rsid w:val="00AC1CDF"/>
    <w:rsid w:val="00AC2AF9"/>
    <w:rsid w:val="00AC4380"/>
    <w:rsid w:val="00AC6430"/>
    <w:rsid w:val="00AC67C1"/>
    <w:rsid w:val="00AD01C4"/>
    <w:rsid w:val="00AD07BD"/>
    <w:rsid w:val="00AD0F55"/>
    <w:rsid w:val="00AD142D"/>
    <w:rsid w:val="00AD16B7"/>
    <w:rsid w:val="00AD2B07"/>
    <w:rsid w:val="00AD4E4E"/>
    <w:rsid w:val="00AE6659"/>
    <w:rsid w:val="00AE6697"/>
    <w:rsid w:val="00AE68B7"/>
    <w:rsid w:val="00AF09BF"/>
    <w:rsid w:val="00AF12FB"/>
    <w:rsid w:val="00AF2278"/>
    <w:rsid w:val="00AF7804"/>
    <w:rsid w:val="00B0078E"/>
    <w:rsid w:val="00B00B47"/>
    <w:rsid w:val="00B01AB2"/>
    <w:rsid w:val="00B02F6D"/>
    <w:rsid w:val="00B03FC0"/>
    <w:rsid w:val="00B05E32"/>
    <w:rsid w:val="00B135FE"/>
    <w:rsid w:val="00B151DB"/>
    <w:rsid w:val="00B158E0"/>
    <w:rsid w:val="00B15BC0"/>
    <w:rsid w:val="00B15FCE"/>
    <w:rsid w:val="00B16540"/>
    <w:rsid w:val="00B17FC1"/>
    <w:rsid w:val="00B202BC"/>
    <w:rsid w:val="00B20598"/>
    <w:rsid w:val="00B24C21"/>
    <w:rsid w:val="00B35663"/>
    <w:rsid w:val="00B35CB1"/>
    <w:rsid w:val="00B40EC8"/>
    <w:rsid w:val="00B421CC"/>
    <w:rsid w:val="00B45E86"/>
    <w:rsid w:val="00B479C9"/>
    <w:rsid w:val="00B548A9"/>
    <w:rsid w:val="00B55412"/>
    <w:rsid w:val="00B571A4"/>
    <w:rsid w:val="00B57AF3"/>
    <w:rsid w:val="00B57DCF"/>
    <w:rsid w:val="00B60D2E"/>
    <w:rsid w:val="00B62213"/>
    <w:rsid w:val="00B63B3D"/>
    <w:rsid w:val="00B63EF4"/>
    <w:rsid w:val="00B7279C"/>
    <w:rsid w:val="00B7310A"/>
    <w:rsid w:val="00B740F1"/>
    <w:rsid w:val="00B74336"/>
    <w:rsid w:val="00B74FBD"/>
    <w:rsid w:val="00B754F8"/>
    <w:rsid w:val="00B766CB"/>
    <w:rsid w:val="00B7743E"/>
    <w:rsid w:val="00B81DE0"/>
    <w:rsid w:val="00B82EFA"/>
    <w:rsid w:val="00B83DB4"/>
    <w:rsid w:val="00B8426C"/>
    <w:rsid w:val="00B8565D"/>
    <w:rsid w:val="00B86DD0"/>
    <w:rsid w:val="00B87A5E"/>
    <w:rsid w:val="00B91130"/>
    <w:rsid w:val="00B9168A"/>
    <w:rsid w:val="00B9202D"/>
    <w:rsid w:val="00B9496F"/>
    <w:rsid w:val="00B953E1"/>
    <w:rsid w:val="00B9792E"/>
    <w:rsid w:val="00B9796B"/>
    <w:rsid w:val="00B97A7D"/>
    <w:rsid w:val="00BA047D"/>
    <w:rsid w:val="00BA14FD"/>
    <w:rsid w:val="00BA39E8"/>
    <w:rsid w:val="00BA532F"/>
    <w:rsid w:val="00BA6E74"/>
    <w:rsid w:val="00BB2681"/>
    <w:rsid w:val="00BB2E78"/>
    <w:rsid w:val="00BB4108"/>
    <w:rsid w:val="00BB4C11"/>
    <w:rsid w:val="00BB5C1C"/>
    <w:rsid w:val="00BB7295"/>
    <w:rsid w:val="00BB7849"/>
    <w:rsid w:val="00BC0290"/>
    <w:rsid w:val="00BC0436"/>
    <w:rsid w:val="00BC2292"/>
    <w:rsid w:val="00BC22FE"/>
    <w:rsid w:val="00BC36CC"/>
    <w:rsid w:val="00BC51BF"/>
    <w:rsid w:val="00BC629C"/>
    <w:rsid w:val="00BD2B43"/>
    <w:rsid w:val="00BD460A"/>
    <w:rsid w:val="00BD5333"/>
    <w:rsid w:val="00BE13C4"/>
    <w:rsid w:val="00BE1AA3"/>
    <w:rsid w:val="00BE4E61"/>
    <w:rsid w:val="00BE5CB1"/>
    <w:rsid w:val="00BE75AB"/>
    <w:rsid w:val="00BE7C32"/>
    <w:rsid w:val="00BF1A72"/>
    <w:rsid w:val="00BF35CB"/>
    <w:rsid w:val="00C02156"/>
    <w:rsid w:val="00C02EB5"/>
    <w:rsid w:val="00C02F18"/>
    <w:rsid w:val="00C030BB"/>
    <w:rsid w:val="00C04355"/>
    <w:rsid w:val="00C05A55"/>
    <w:rsid w:val="00C05F3C"/>
    <w:rsid w:val="00C10F59"/>
    <w:rsid w:val="00C14B3A"/>
    <w:rsid w:val="00C1574F"/>
    <w:rsid w:val="00C15B0A"/>
    <w:rsid w:val="00C2119F"/>
    <w:rsid w:val="00C21B74"/>
    <w:rsid w:val="00C222C3"/>
    <w:rsid w:val="00C22A0D"/>
    <w:rsid w:val="00C22E99"/>
    <w:rsid w:val="00C230ED"/>
    <w:rsid w:val="00C2385A"/>
    <w:rsid w:val="00C24ADF"/>
    <w:rsid w:val="00C26128"/>
    <w:rsid w:val="00C26C73"/>
    <w:rsid w:val="00C27025"/>
    <w:rsid w:val="00C2746B"/>
    <w:rsid w:val="00C32A42"/>
    <w:rsid w:val="00C32F27"/>
    <w:rsid w:val="00C33E9C"/>
    <w:rsid w:val="00C35EC4"/>
    <w:rsid w:val="00C40E2D"/>
    <w:rsid w:val="00C415EC"/>
    <w:rsid w:val="00C4289F"/>
    <w:rsid w:val="00C45976"/>
    <w:rsid w:val="00C5038D"/>
    <w:rsid w:val="00C54C45"/>
    <w:rsid w:val="00C54D07"/>
    <w:rsid w:val="00C56680"/>
    <w:rsid w:val="00C57E75"/>
    <w:rsid w:val="00C611B7"/>
    <w:rsid w:val="00C61DDE"/>
    <w:rsid w:val="00C629BD"/>
    <w:rsid w:val="00C62B83"/>
    <w:rsid w:val="00C65848"/>
    <w:rsid w:val="00C66EE3"/>
    <w:rsid w:val="00C710DA"/>
    <w:rsid w:val="00C74590"/>
    <w:rsid w:val="00C7520D"/>
    <w:rsid w:val="00C76635"/>
    <w:rsid w:val="00C76BA7"/>
    <w:rsid w:val="00C83747"/>
    <w:rsid w:val="00C84D28"/>
    <w:rsid w:val="00C87308"/>
    <w:rsid w:val="00C91238"/>
    <w:rsid w:val="00C93D0D"/>
    <w:rsid w:val="00C95DB1"/>
    <w:rsid w:val="00C95E3E"/>
    <w:rsid w:val="00CA0BDB"/>
    <w:rsid w:val="00CA2D1B"/>
    <w:rsid w:val="00CA568D"/>
    <w:rsid w:val="00CA5B47"/>
    <w:rsid w:val="00CA5C03"/>
    <w:rsid w:val="00CA67F3"/>
    <w:rsid w:val="00CB004D"/>
    <w:rsid w:val="00CB220B"/>
    <w:rsid w:val="00CB372C"/>
    <w:rsid w:val="00CB3ECB"/>
    <w:rsid w:val="00CB453B"/>
    <w:rsid w:val="00CB4C11"/>
    <w:rsid w:val="00CB511A"/>
    <w:rsid w:val="00CB7697"/>
    <w:rsid w:val="00CC021C"/>
    <w:rsid w:val="00CC0A42"/>
    <w:rsid w:val="00CC601C"/>
    <w:rsid w:val="00CD3556"/>
    <w:rsid w:val="00CD37BF"/>
    <w:rsid w:val="00CD40D2"/>
    <w:rsid w:val="00CD4E1E"/>
    <w:rsid w:val="00CD5B2C"/>
    <w:rsid w:val="00CD6238"/>
    <w:rsid w:val="00CD6D97"/>
    <w:rsid w:val="00CE0DE8"/>
    <w:rsid w:val="00CE45AA"/>
    <w:rsid w:val="00CE681F"/>
    <w:rsid w:val="00CE6B60"/>
    <w:rsid w:val="00CF0F72"/>
    <w:rsid w:val="00CF2819"/>
    <w:rsid w:val="00CF2A97"/>
    <w:rsid w:val="00D03589"/>
    <w:rsid w:val="00D03F1A"/>
    <w:rsid w:val="00D04A11"/>
    <w:rsid w:val="00D069BE"/>
    <w:rsid w:val="00D141EA"/>
    <w:rsid w:val="00D17D8E"/>
    <w:rsid w:val="00D17FB5"/>
    <w:rsid w:val="00D2081C"/>
    <w:rsid w:val="00D2169C"/>
    <w:rsid w:val="00D21FB6"/>
    <w:rsid w:val="00D27985"/>
    <w:rsid w:val="00D306C9"/>
    <w:rsid w:val="00D30FD7"/>
    <w:rsid w:val="00D33D90"/>
    <w:rsid w:val="00D350AE"/>
    <w:rsid w:val="00D360E2"/>
    <w:rsid w:val="00D37291"/>
    <w:rsid w:val="00D376F1"/>
    <w:rsid w:val="00D40AD9"/>
    <w:rsid w:val="00D41453"/>
    <w:rsid w:val="00D424A9"/>
    <w:rsid w:val="00D47488"/>
    <w:rsid w:val="00D507D3"/>
    <w:rsid w:val="00D514AD"/>
    <w:rsid w:val="00D52428"/>
    <w:rsid w:val="00D53ABC"/>
    <w:rsid w:val="00D5590C"/>
    <w:rsid w:val="00D56682"/>
    <w:rsid w:val="00D5681C"/>
    <w:rsid w:val="00D62AD2"/>
    <w:rsid w:val="00D6389D"/>
    <w:rsid w:val="00D63C27"/>
    <w:rsid w:val="00D64D48"/>
    <w:rsid w:val="00D65ADE"/>
    <w:rsid w:val="00D67A10"/>
    <w:rsid w:val="00D67A79"/>
    <w:rsid w:val="00D67EE7"/>
    <w:rsid w:val="00D67F7A"/>
    <w:rsid w:val="00D70EEA"/>
    <w:rsid w:val="00D7289D"/>
    <w:rsid w:val="00D7330B"/>
    <w:rsid w:val="00D74045"/>
    <w:rsid w:val="00D766A4"/>
    <w:rsid w:val="00D83172"/>
    <w:rsid w:val="00D85B73"/>
    <w:rsid w:val="00D8629C"/>
    <w:rsid w:val="00D862E7"/>
    <w:rsid w:val="00D91961"/>
    <w:rsid w:val="00D9238F"/>
    <w:rsid w:val="00D933C3"/>
    <w:rsid w:val="00D936C9"/>
    <w:rsid w:val="00D957E5"/>
    <w:rsid w:val="00D9639A"/>
    <w:rsid w:val="00D96BBF"/>
    <w:rsid w:val="00DA0BA2"/>
    <w:rsid w:val="00DA2B88"/>
    <w:rsid w:val="00DA4ADC"/>
    <w:rsid w:val="00DA65E7"/>
    <w:rsid w:val="00DB0966"/>
    <w:rsid w:val="00DB3D04"/>
    <w:rsid w:val="00DC10C8"/>
    <w:rsid w:val="00DC15C9"/>
    <w:rsid w:val="00DC4941"/>
    <w:rsid w:val="00DC6F3F"/>
    <w:rsid w:val="00DD0813"/>
    <w:rsid w:val="00DD0B07"/>
    <w:rsid w:val="00DD2946"/>
    <w:rsid w:val="00DD2A5E"/>
    <w:rsid w:val="00DD4195"/>
    <w:rsid w:val="00DD5066"/>
    <w:rsid w:val="00DD5F87"/>
    <w:rsid w:val="00DD7F5B"/>
    <w:rsid w:val="00DE0A4B"/>
    <w:rsid w:val="00DE2A82"/>
    <w:rsid w:val="00DE351D"/>
    <w:rsid w:val="00DE5CA6"/>
    <w:rsid w:val="00DE61AA"/>
    <w:rsid w:val="00DF13F6"/>
    <w:rsid w:val="00DF1CFA"/>
    <w:rsid w:val="00DF482D"/>
    <w:rsid w:val="00DF7472"/>
    <w:rsid w:val="00E0036C"/>
    <w:rsid w:val="00E01700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5F27"/>
    <w:rsid w:val="00E2661B"/>
    <w:rsid w:val="00E273C8"/>
    <w:rsid w:val="00E302FB"/>
    <w:rsid w:val="00E343B0"/>
    <w:rsid w:val="00E35660"/>
    <w:rsid w:val="00E4324F"/>
    <w:rsid w:val="00E45665"/>
    <w:rsid w:val="00E4569B"/>
    <w:rsid w:val="00E52269"/>
    <w:rsid w:val="00E524FE"/>
    <w:rsid w:val="00E54698"/>
    <w:rsid w:val="00E60E1A"/>
    <w:rsid w:val="00E6206E"/>
    <w:rsid w:val="00E6293D"/>
    <w:rsid w:val="00E72CE0"/>
    <w:rsid w:val="00E73E9B"/>
    <w:rsid w:val="00E76148"/>
    <w:rsid w:val="00E838E0"/>
    <w:rsid w:val="00E83CA2"/>
    <w:rsid w:val="00E84AD5"/>
    <w:rsid w:val="00E87D0E"/>
    <w:rsid w:val="00E923DB"/>
    <w:rsid w:val="00E92410"/>
    <w:rsid w:val="00E924CE"/>
    <w:rsid w:val="00E96C5C"/>
    <w:rsid w:val="00EA051A"/>
    <w:rsid w:val="00EA0E7C"/>
    <w:rsid w:val="00EA15F5"/>
    <w:rsid w:val="00EA4AFA"/>
    <w:rsid w:val="00EA5473"/>
    <w:rsid w:val="00EA5A1E"/>
    <w:rsid w:val="00EA7A27"/>
    <w:rsid w:val="00EB2328"/>
    <w:rsid w:val="00EB4539"/>
    <w:rsid w:val="00EB53C8"/>
    <w:rsid w:val="00EC097C"/>
    <w:rsid w:val="00EC0AC7"/>
    <w:rsid w:val="00EC3522"/>
    <w:rsid w:val="00EC3540"/>
    <w:rsid w:val="00EC5689"/>
    <w:rsid w:val="00EC5728"/>
    <w:rsid w:val="00EC5D3F"/>
    <w:rsid w:val="00ED04CF"/>
    <w:rsid w:val="00ED2134"/>
    <w:rsid w:val="00ED69D0"/>
    <w:rsid w:val="00EE086C"/>
    <w:rsid w:val="00EE29FC"/>
    <w:rsid w:val="00EE2F43"/>
    <w:rsid w:val="00EE2FE7"/>
    <w:rsid w:val="00EE4743"/>
    <w:rsid w:val="00EE6826"/>
    <w:rsid w:val="00EE7FE2"/>
    <w:rsid w:val="00EF3D86"/>
    <w:rsid w:val="00EF591A"/>
    <w:rsid w:val="00EF7111"/>
    <w:rsid w:val="00EF770B"/>
    <w:rsid w:val="00F02194"/>
    <w:rsid w:val="00F031BB"/>
    <w:rsid w:val="00F03C35"/>
    <w:rsid w:val="00F0674D"/>
    <w:rsid w:val="00F16F33"/>
    <w:rsid w:val="00F22463"/>
    <w:rsid w:val="00F2299E"/>
    <w:rsid w:val="00F22A3A"/>
    <w:rsid w:val="00F22C5D"/>
    <w:rsid w:val="00F24256"/>
    <w:rsid w:val="00F27A77"/>
    <w:rsid w:val="00F31AED"/>
    <w:rsid w:val="00F333D6"/>
    <w:rsid w:val="00F354A3"/>
    <w:rsid w:val="00F35AB4"/>
    <w:rsid w:val="00F455D3"/>
    <w:rsid w:val="00F46B26"/>
    <w:rsid w:val="00F47507"/>
    <w:rsid w:val="00F47AC9"/>
    <w:rsid w:val="00F52D4D"/>
    <w:rsid w:val="00F535C0"/>
    <w:rsid w:val="00F55C43"/>
    <w:rsid w:val="00F579E6"/>
    <w:rsid w:val="00F57B2F"/>
    <w:rsid w:val="00F62634"/>
    <w:rsid w:val="00F62E38"/>
    <w:rsid w:val="00F64AA5"/>
    <w:rsid w:val="00F67E5C"/>
    <w:rsid w:val="00F67EC8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90DC1"/>
    <w:rsid w:val="00F9485B"/>
    <w:rsid w:val="00F94EDE"/>
    <w:rsid w:val="00F96814"/>
    <w:rsid w:val="00FA1683"/>
    <w:rsid w:val="00FA1C6C"/>
    <w:rsid w:val="00FA3A71"/>
    <w:rsid w:val="00FB014B"/>
    <w:rsid w:val="00FB1CA2"/>
    <w:rsid w:val="00FB22A0"/>
    <w:rsid w:val="00FB3B53"/>
    <w:rsid w:val="00FB627D"/>
    <w:rsid w:val="00FC0DA2"/>
    <w:rsid w:val="00FC3E97"/>
    <w:rsid w:val="00FC7908"/>
    <w:rsid w:val="00FD17A6"/>
    <w:rsid w:val="00FD1A3F"/>
    <w:rsid w:val="00FE1BAA"/>
    <w:rsid w:val="00FE45C0"/>
    <w:rsid w:val="00FE4DC8"/>
    <w:rsid w:val="00FE63FA"/>
    <w:rsid w:val="00FE6F7C"/>
    <w:rsid w:val="00FF184A"/>
    <w:rsid w:val="00FF1919"/>
    <w:rsid w:val="00FF1DD2"/>
    <w:rsid w:val="00FF1F7A"/>
    <w:rsid w:val="00FF2545"/>
    <w:rsid w:val="00FF46A0"/>
    <w:rsid w:val="00FF60FC"/>
    <w:rsid w:val="00FF6230"/>
    <w:rsid w:val="00FF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17A9C51A-64C1-4123-8726-00FA91D2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004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Akapit z listą1,Tytuły,maz_wyliczenie,opis dzialania,K-P_odwolanie,A_wyliczenie,Akapit z listą5,Akapit z listą51,Normalny11,wypunktowanie,Normalny11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5EE9"/>
  </w:style>
  <w:style w:type="character" w:customStyle="1" w:styleId="AkapitzlistZnak">
    <w:name w:val="Akapit z listą Znak"/>
    <w:aliases w:val="Normal Znak,Akapit z listą3 Znak,Akapit z listą31 Znak,Podsis rysunku Znak,Normalny1 Znak,Akapit z listą1 Znak,Tytuły Znak,maz_wyliczenie Znak,opis dzialania Znak,K-P_odwolanie Znak,A_wyliczenie Znak,Akapit z listą5 Znak"/>
    <w:link w:val="Akapitzlist"/>
    <w:uiPriority w:val="34"/>
    <w:qFormat/>
    <w:rsid w:val="00021F86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853BD1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53BD1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eksttreci0">
    <w:name w:val="Tekst treści"/>
    <w:basedOn w:val="Normalny"/>
    <w:uiPriority w:val="99"/>
    <w:rsid w:val="00853BD1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53BD1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53BD1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53BD1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53BD1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53BD1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53BD1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53BD1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53BD1"/>
    <w:rPr>
      <w:rFonts w:ascii="Arial" w:hAnsi="Arial" w:cs="Arial"/>
      <w:spacing w:val="0"/>
      <w:shd w:val="clear" w:color="auto" w:fill="FFFFFF"/>
    </w:rPr>
  </w:style>
  <w:style w:type="table" w:customStyle="1" w:styleId="Tabela-Siatka1">
    <w:name w:val="Tabela - Siatka1"/>
    <w:basedOn w:val="Standardowy"/>
    <w:next w:val="Tabela-Siatka"/>
    <w:rsid w:val="00C23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95784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609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gata.rulik@tauron-cieplo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ieplo.tauron.pl/rodo/klauzula-dla-kontrahenta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robert.karcz@tauron-ciepl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DA5842-671B-4E00-B595-BF0836ED2D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10</Pages>
  <Words>3333</Words>
  <Characters>19998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23285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subject/>
  <dc:creator>Artur Sierszuła</dc:creator>
  <cp:keywords/>
  <dc:description/>
  <cp:lastModifiedBy>Kielańska Aleksandra (TC ZZ)</cp:lastModifiedBy>
  <cp:revision>59</cp:revision>
  <cp:lastPrinted>2023-03-28T08:54:00Z</cp:lastPrinted>
  <dcterms:created xsi:type="dcterms:W3CDTF">2023-03-31T11:22:00Z</dcterms:created>
  <dcterms:modified xsi:type="dcterms:W3CDTF">2026-03-18T09:44:00Z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